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28A" w:rsidRDefault="00061FFD" w:rsidP="00E61846">
      <w:pPr>
        <w:spacing w:line="480" w:lineRule="auto"/>
        <w:jc w:val="center"/>
        <w:rPr>
          <w:rFonts w:ascii="ArialMT" w:hAnsi="ArialMT" w:cs="ArialMT"/>
          <w:color w:val="000000"/>
        </w:rPr>
      </w:pPr>
      <w:r>
        <w:rPr>
          <w:sz w:val="24"/>
          <w:szCs w:val="24"/>
        </w:rPr>
        <w:t xml:space="preserve"> </w:t>
      </w:r>
    </w:p>
    <w:p w:rsidR="00E61846" w:rsidRPr="00C60E69" w:rsidRDefault="00E61846" w:rsidP="00E61846">
      <w:pPr>
        <w:spacing w:line="240" w:lineRule="auto"/>
        <w:jc w:val="center"/>
        <w:rPr>
          <w:rFonts w:ascii="Times New Roman" w:hAnsi="Times New Roman" w:cs="Times New Roman"/>
          <w:b/>
          <w:bCs/>
          <w:color w:val="000000"/>
          <w:sz w:val="24"/>
          <w:szCs w:val="24"/>
        </w:rPr>
      </w:pPr>
      <w:r w:rsidRPr="00C60E69">
        <w:rPr>
          <w:rFonts w:ascii="Times New Roman" w:hAnsi="Times New Roman" w:cs="Times New Roman"/>
          <w:b/>
          <w:bCs/>
          <w:color w:val="000000"/>
          <w:sz w:val="24"/>
          <w:szCs w:val="24"/>
        </w:rPr>
        <w:t>TRIBUNALE DI LIVORNO</w:t>
      </w:r>
    </w:p>
    <w:p w:rsidR="00E61846" w:rsidRPr="00C60E69" w:rsidRDefault="00E61846" w:rsidP="00E61846">
      <w:pPr>
        <w:spacing w:line="240" w:lineRule="auto"/>
        <w:jc w:val="center"/>
        <w:rPr>
          <w:rFonts w:ascii="Times New Roman" w:hAnsi="Times New Roman" w:cs="Times New Roman"/>
          <w:b/>
          <w:bCs/>
          <w:color w:val="000000"/>
          <w:sz w:val="24"/>
          <w:szCs w:val="24"/>
        </w:rPr>
      </w:pPr>
      <w:r w:rsidRPr="00C60E69">
        <w:rPr>
          <w:rFonts w:ascii="Times New Roman" w:hAnsi="Times New Roman" w:cs="Times New Roman"/>
          <w:b/>
          <w:bCs/>
          <w:color w:val="000000"/>
          <w:sz w:val="24"/>
          <w:szCs w:val="24"/>
        </w:rPr>
        <w:t>VIA DE LARDEREL 88 - 57123 LIVORNO</w:t>
      </w:r>
    </w:p>
    <w:p w:rsidR="006F539B" w:rsidRPr="00C60E69" w:rsidRDefault="006F539B" w:rsidP="004532E0">
      <w:pPr>
        <w:autoSpaceDE w:val="0"/>
        <w:autoSpaceDN w:val="0"/>
        <w:adjustRightInd w:val="0"/>
        <w:spacing w:after="0" w:line="240" w:lineRule="auto"/>
        <w:jc w:val="both"/>
        <w:rPr>
          <w:rFonts w:ascii="Times New Roman" w:hAnsi="Times New Roman" w:cs="Times New Roman"/>
          <w:color w:val="000000"/>
          <w:sz w:val="24"/>
          <w:szCs w:val="24"/>
        </w:rPr>
      </w:pPr>
    </w:p>
    <w:p w:rsidR="003B06DE" w:rsidRDefault="006F539B" w:rsidP="003B06DE">
      <w:pPr>
        <w:autoSpaceDE w:val="0"/>
        <w:autoSpaceDN w:val="0"/>
        <w:adjustRightInd w:val="0"/>
        <w:spacing w:after="0" w:line="240" w:lineRule="auto"/>
        <w:jc w:val="center"/>
        <w:rPr>
          <w:rFonts w:ascii="Times New Roman" w:hAnsi="Times New Roman" w:cs="Times New Roman"/>
          <w:b/>
          <w:bCs/>
          <w:color w:val="000000"/>
          <w:sz w:val="24"/>
          <w:szCs w:val="24"/>
        </w:rPr>
      </w:pPr>
      <w:r w:rsidRPr="00C60E69">
        <w:rPr>
          <w:rFonts w:ascii="Times New Roman" w:hAnsi="Times New Roman" w:cs="Times New Roman"/>
          <w:b/>
          <w:bCs/>
          <w:color w:val="000000"/>
          <w:sz w:val="24"/>
          <w:szCs w:val="24"/>
        </w:rPr>
        <w:t>C</w:t>
      </w:r>
      <w:r w:rsidR="00AB391F">
        <w:rPr>
          <w:rFonts w:ascii="Times New Roman" w:hAnsi="Times New Roman" w:cs="Times New Roman"/>
          <w:b/>
          <w:bCs/>
          <w:color w:val="000000"/>
          <w:sz w:val="24"/>
          <w:szCs w:val="24"/>
        </w:rPr>
        <w:t>ONTRATTO PER L’AFFIDAMENTO DIRETTO</w:t>
      </w:r>
    </w:p>
    <w:p w:rsidR="00061FFD" w:rsidRPr="00D24C72" w:rsidRDefault="00061FFD" w:rsidP="003B06DE">
      <w:pPr>
        <w:autoSpaceDE w:val="0"/>
        <w:autoSpaceDN w:val="0"/>
        <w:adjustRightInd w:val="0"/>
        <w:spacing w:after="0" w:line="240" w:lineRule="auto"/>
        <w:jc w:val="center"/>
        <w:rPr>
          <w:rFonts w:ascii="Times New Roman" w:hAnsi="Times New Roman" w:cs="Times New Roman"/>
          <w:b/>
          <w:bCs/>
          <w:color w:val="000000"/>
          <w:sz w:val="24"/>
          <w:szCs w:val="24"/>
        </w:rPr>
      </w:pPr>
      <w:r w:rsidRPr="00D24C72">
        <w:rPr>
          <w:rFonts w:ascii="Times New Roman" w:hAnsi="Times New Roman" w:cs="Times New Roman"/>
          <w:b/>
          <w:bCs/>
          <w:color w:val="000000"/>
          <w:sz w:val="24"/>
          <w:szCs w:val="24"/>
        </w:rPr>
        <w:t xml:space="preserve">(ex art. 36, comma 2, </w:t>
      </w:r>
      <w:proofErr w:type="spellStart"/>
      <w:r w:rsidR="00D24C72" w:rsidRPr="00D24C72">
        <w:rPr>
          <w:rFonts w:ascii="Times New Roman" w:hAnsi="Times New Roman" w:cs="Times New Roman"/>
          <w:b/>
          <w:bCs/>
          <w:color w:val="000000"/>
          <w:sz w:val="24"/>
          <w:szCs w:val="24"/>
        </w:rPr>
        <w:t>le</w:t>
      </w:r>
      <w:r w:rsidR="00D62367">
        <w:rPr>
          <w:rFonts w:ascii="Times New Roman" w:hAnsi="Times New Roman" w:cs="Times New Roman"/>
          <w:b/>
          <w:bCs/>
          <w:color w:val="000000"/>
          <w:sz w:val="24"/>
          <w:szCs w:val="24"/>
        </w:rPr>
        <w:t>t</w:t>
      </w:r>
      <w:r w:rsidR="00D24C72" w:rsidRPr="00D24C72">
        <w:rPr>
          <w:rFonts w:ascii="Times New Roman" w:hAnsi="Times New Roman" w:cs="Times New Roman"/>
          <w:b/>
          <w:bCs/>
          <w:color w:val="000000"/>
          <w:sz w:val="24"/>
          <w:szCs w:val="24"/>
        </w:rPr>
        <w:t>t</w:t>
      </w:r>
      <w:proofErr w:type="spellEnd"/>
      <w:r w:rsidR="00D24C72" w:rsidRPr="00D24C72">
        <w:rPr>
          <w:rFonts w:ascii="Times New Roman" w:hAnsi="Times New Roman" w:cs="Times New Roman"/>
          <w:b/>
          <w:bCs/>
          <w:color w:val="000000"/>
          <w:sz w:val="24"/>
          <w:szCs w:val="24"/>
        </w:rPr>
        <w:t xml:space="preserve">. b, </w:t>
      </w:r>
      <w:r w:rsidRPr="00D24C72">
        <w:rPr>
          <w:rFonts w:ascii="Times New Roman" w:hAnsi="Times New Roman" w:cs="Times New Roman"/>
          <w:b/>
          <w:bCs/>
          <w:color w:val="000000"/>
          <w:sz w:val="24"/>
          <w:szCs w:val="24"/>
        </w:rPr>
        <w:t xml:space="preserve">d. </w:t>
      </w:r>
      <w:proofErr w:type="spellStart"/>
      <w:r w:rsidRPr="00D24C72">
        <w:rPr>
          <w:rFonts w:ascii="Times New Roman" w:hAnsi="Times New Roman" w:cs="Times New Roman"/>
          <w:b/>
          <w:bCs/>
          <w:color w:val="000000"/>
          <w:sz w:val="24"/>
          <w:szCs w:val="24"/>
        </w:rPr>
        <w:t>lgs</w:t>
      </w:r>
      <w:proofErr w:type="spellEnd"/>
      <w:r w:rsidRPr="00D24C72">
        <w:rPr>
          <w:rFonts w:ascii="Times New Roman" w:hAnsi="Times New Roman" w:cs="Times New Roman"/>
          <w:b/>
          <w:bCs/>
          <w:color w:val="000000"/>
          <w:sz w:val="24"/>
          <w:szCs w:val="24"/>
        </w:rPr>
        <w:t>. 50/2016)</w:t>
      </w:r>
    </w:p>
    <w:p w:rsidR="003136B7" w:rsidRPr="00C60E69" w:rsidRDefault="00AB391F" w:rsidP="00AB391F">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DEL</w:t>
      </w:r>
    </w:p>
    <w:p w:rsidR="00F2558E" w:rsidRPr="00F2558E" w:rsidRDefault="00F2558E" w:rsidP="00F2558E">
      <w:pPr>
        <w:autoSpaceDE w:val="0"/>
        <w:autoSpaceDN w:val="0"/>
        <w:adjustRightInd w:val="0"/>
        <w:spacing w:after="0" w:line="240" w:lineRule="auto"/>
        <w:jc w:val="both"/>
        <w:rPr>
          <w:rFonts w:ascii="Times New Roman" w:hAnsi="Times New Roman" w:cs="Times New Roman"/>
          <w:b/>
          <w:bCs/>
          <w:color w:val="000000"/>
          <w:sz w:val="24"/>
          <w:szCs w:val="24"/>
        </w:rPr>
      </w:pPr>
      <w:r w:rsidRPr="00F2558E">
        <w:rPr>
          <w:rFonts w:ascii="Times New Roman" w:hAnsi="Times New Roman" w:cs="Times New Roman"/>
          <w:b/>
          <w:bCs/>
          <w:color w:val="000000"/>
          <w:sz w:val="24"/>
          <w:szCs w:val="24"/>
        </w:rPr>
        <w:t>servizio energia degli impianti del Tribunale di Livorno, con assunzione di nomina di “terzo responsabile”</w:t>
      </w:r>
    </w:p>
    <w:p w:rsidR="00D62367" w:rsidRDefault="00D62367" w:rsidP="00183BAD">
      <w:pPr>
        <w:autoSpaceDE w:val="0"/>
        <w:autoSpaceDN w:val="0"/>
        <w:adjustRightInd w:val="0"/>
        <w:spacing w:after="0" w:line="240" w:lineRule="auto"/>
        <w:jc w:val="both"/>
        <w:rPr>
          <w:rFonts w:ascii="Times New Roman" w:hAnsi="Times New Roman" w:cs="Times New Roman"/>
          <w:b/>
          <w:bCs/>
          <w:color w:val="000000"/>
          <w:sz w:val="24"/>
          <w:szCs w:val="24"/>
        </w:rPr>
      </w:pPr>
    </w:p>
    <w:p w:rsidR="00183BAD" w:rsidRDefault="009911DF" w:rsidP="00183BAD">
      <w:pPr>
        <w:autoSpaceDE w:val="0"/>
        <w:autoSpaceDN w:val="0"/>
        <w:adjustRightInd w:val="0"/>
        <w:spacing w:after="0" w:line="240" w:lineRule="auto"/>
        <w:jc w:val="both"/>
        <w:rPr>
          <w:rFonts w:ascii="Times New Roman" w:hAnsi="Times New Roman" w:cs="Times New Roman"/>
          <w:b/>
          <w:bCs/>
          <w:color w:val="000000"/>
          <w:sz w:val="24"/>
          <w:szCs w:val="24"/>
        </w:rPr>
      </w:pPr>
      <w:proofErr w:type="spellStart"/>
      <w:r w:rsidRPr="00AB391F">
        <w:rPr>
          <w:rFonts w:ascii="Times New Roman" w:hAnsi="Times New Roman" w:cs="Times New Roman"/>
          <w:b/>
          <w:bCs/>
          <w:color w:val="000000"/>
          <w:sz w:val="24"/>
          <w:szCs w:val="24"/>
        </w:rPr>
        <w:t>Cig</w:t>
      </w:r>
      <w:proofErr w:type="spellEnd"/>
      <w:r w:rsidR="00AB391F">
        <w:rPr>
          <w:rFonts w:ascii="Times New Roman" w:hAnsi="Times New Roman" w:cs="Times New Roman"/>
          <w:b/>
          <w:bCs/>
          <w:color w:val="000000"/>
          <w:sz w:val="24"/>
          <w:szCs w:val="24"/>
        </w:rPr>
        <w:t>:</w:t>
      </w:r>
      <w:r w:rsidR="00BD423D">
        <w:rPr>
          <w:rFonts w:ascii="Times New Roman" w:hAnsi="Times New Roman" w:cs="Times New Roman"/>
          <w:b/>
          <w:bCs/>
          <w:color w:val="000000"/>
          <w:sz w:val="24"/>
          <w:szCs w:val="24"/>
        </w:rPr>
        <w:t xml:space="preserve"> 8309842A8B</w:t>
      </w:r>
    </w:p>
    <w:p w:rsidR="00EF5EB8" w:rsidRPr="00C60E69" w:rsidRDefault="00EF5EB8" w:rsidP="00183BA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Nr. gara: 7772395</w:t>
      </w:r>
    </w:p>
    <w:p w:rsidR="009911DF" w:rsidRPr="00C60E69" w:rsidRDefault="009911DF" w:rsidP="009911DF">
      <w:pPr>
        <w:autoSpaceDE w:val="0"/>
        <w:autoSpaceDN w:val="0"/>
        <w:adjustRightInd w:val="0"/>
        <w:spacing w:after="0" w:line="240" w:lineRule="auto"/>
        <w:jc w:val="both"/>
        <w:rPr>
          <w:rFonts w:ascii="Times New Roman" w:hAnsi="Times New Roman" w:cs="Times New Roman"/>
          <w:b/>
          <w:bCs/>
          <w:color w:val="00000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02"/>
        <w:gridCol w:w="81"/>
      </w:tblGrid>
      <w:tr w:rsidR="006D62BB" w:rsidRPr="00C60E69" w:rsidTr="006D62BB">
        <w:trPr>
          <w:tblCellSpacing w:w="15" w:type="dxa"/>
        </w:trPr>
        <w:tc>
          <w:tcPr>
            <w:tcW w:w="0" w:type="auto"/>
            <w:vAlign w:val="center"/>
            <w:hideMark/>
          </w:tcPr>
          <w:p w:rsidR="006D62BB" w:rsidRPr="00C60E69" w:rsidRDefault="006D62BB" w:rsidP="006D62BB">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6D62BB" w:rsidRPr="00C60E69" w:rsidRDefault="006D62BB" w:rsidP="006D62BB">
            <w:pPr>
              <w:spacing w:after="0" w:line="240" w:lineRule="auto"/>
              <w:rPr>
                <w:rFonts w:ascii="Times New Roman" w:eastAsia="Times New Roman" w:hAnsi="Times New Roman" w:cs="Times New Roman"/>
                <w:sz w:val="24"/>
                <w:szCs w:val="24"/>
                <w:lang w:eastAsia="it-IT"/>
              </w:rPr>
            </w:pPr>
          </w:p>
        </w:tc>
      </w:tr>
      <w:tr w:rsidR="0025095D" w:rsidRPr="0025095D" w:rsidTr="006D62BB">
        <w:trPr>
          <w:tblCellSpacing w:w="15" w:type="dxa"/>
        </w:trPr>
        <w:tc>
          <w:tcPr>
            <w:tcW w:w="0" w:type="auto"/>
            <w:vAlign w:val="center"/>
          </w:tcPr>
          <w:p w:rsidR="0025095D" w:rsidRDefault="0025095D" w:rsidP="0025095D">
            <w:pPr>
              <w:spacing w:after="0" w:line="240" w:lineRule="auto"/>
              <w:jc w:val="center"/>
              <w:rPr>
                <w:rFonts w:ascii="Times New Roman" w:eastAsia="Times New Roman" w:hAnsi="Times New Roman" w:cs="Times New Roman"/>
                <w:b/>
                <w:sz w:val="24"/>
                <w:szCs w:val="24"/>
                <w:lang w:eastAsia="it-IT"/>
              </w:rPr>
            </w:pPr>
            <w:r w:rsidRPr="0025095D">
              <w:rPr>
                <w:rFonts w:ascii="Times New Roman" w:eastAsia="Times New Roman" w:hAnsi="Times New Roman" w:cs="Times New Roman"/>
                <w:b/>
                <w:sz w:val="24"/>
                <w:szCs w:val="24"/>
                <w:lang w:eastAsia="it-IT"/>
              </w:rPr>
              <w:t xml:space="preserve">                                                                             TRA</w:t>
            </w:r>
          </w:p>
          <w:p w:rsidR="0025095D" w:rsidRPr="0025095D" w:rsidRDefault="0025095D" w:rsidP="0025095D">
            <w:pPr>
              <w:spacing w:after="0" w:line="240" w:lineRule="auto"/>
              <w:rPr>
                <w:rFonts w:ascii="Times New Roman" w:eastAsia="Times New Roman" w:hAnsi="Times New Roman" w:cs="Times New Roman"/>
                <w:b/>
                <w:sz w:val="24"/>
                <w:szCs w:val="24"/>
                <w:lang w:eastAsia="it-IT"/>
              </w:rPr>
            </w:pPr>
            <w:r w:rsidRPr="0025095D">
              <w:rPr>
                <w:rFonts w:ascii="Times New Roman" w:eastAsia="Times New Roman" w:hAnsi="Times New Roman" w:cs="Times New Roman"/>
                <w:b/>
                <w:sz w:val="24"/>
                <w:szCs w:val="24"/>
                <w:lang w:eastAsia="it-IT"/>
              </w:rPr>
              <w:t>TRIBUNALE DI LIVORNO</w:t>
            </w:r>
          </w:p>
        </w:tc>
        <w:tc>
          <w:tcPr>
            <w:tcW w:w="0" w:type="auto"/>
            <w:vAlign w:val="center"/>
          </w:tcPr>
          <w:p w:rsidR="0025095D" w:rsidRPr="0025095D" w:rsidRDefault="0025095D" w:rsidP="006D62BB">
            <w:pPr>
              <w:spacing w:after="0" w:line="240" w:lineRule="auto"/>
              <w:rPr>
                <w:rFonts w:ascii="Times New Roman" w:eastAsia="Times New Roman" w:hAnsi="Times New Roman" w:cs="Times New Roman"/>
                <w:b/>
                <w:sz w:val="24"/>
                <w:szCs w:val="24"/>
                <w:lang w:eastAsia="it-IT"/>
              </w:rPr>
            </w:pPr>
          </w:p>
        </w:tc>
      </w:tr>
    </w:tbl>
    <w:p w:rsidR="006F539B" w:rsidRDefault="0025095D" w:rsidP="004532E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 persona del Presidente dott. Massimo Orlando</w:t>
      </w:r>
    </w:p>
    <w:p w:rsidR="0025095D" w:rsidRPr="000D328C" w:rsidRDefault="0025095D" w:rsidP="000D328C">
      <w:pPr>
        <w:rPr>
          <w:rFonts w:ascii="Times New Roman" w:eastAsia="Times New Roman" w:hAnsi="Times New Roman" w:cs="Times New Roman"/>
          <w:sz w:val="24"/>
          <w:szCs w:val="24"/>
          <w:lang w:eastAsia="it-IT"/>
        </w:rPr>
      </w:pPr>
      <w:r w:rsidRPr="000D328C">
        <w:rPr>
          <w:rFonts w:ascii="Times New Roman" w:hAnsi="Times New Roman" w:cs="Times New Roman"/>
          <w:sz w:val="24"/>
          <w:szCs w:val="24"/>
        </w:rPr>
        <w:t xml:space="preserve">con sede in Livorno via De </w:t>
      </w:r>
      <w:proofErr w:type="spellStart"/>
      <w:r w:rsidRPr="000D328C">
        <w:rPr>
          <w:rFonts w:ascii="Times New Roman" w:hAnsi="Times New Roman" w:cs="Times New Roman"/>
          <w:sz w:val="24"/>
          <w:szCs w:val="24"/>
        </w:rPr>
        <w:t>Larderel</w:t>
      </w:r>
      <w:proofErr w:type="spellEnd"/>
      <w:r w:rsidRPr="000D328C">
        <w:rPr>
          <w:rFonts w:ascii="Times New Roman" w:hAnsi="Times New Roman" w:cs="Times New Roman"/>
          <w:sz w:val="24"/>
          <w:szCs w:val="24"/>
        </w:rPr>
        <w:t xml:space="preserve"> 88 (codice fiscale: </w:t>
      </w:r>
      <w:r w:rsidR="000D328C" w:rsidRPr="000D328C">
        <w:rPr>
          <w:rFonts w:ascii="Times New Roman" w:eastAsia="Times New Roman" w:hAnsi="Times New Roman" w:cs="Times New Roman"/>
          <w:sz w:val="24"/>
          <w:szCs w:val="24"/>
          <w:shd w:val="clear" w:color="auto" w:fill="FFFFFF"/>
          <w:lang w:eastAsia="it-IT"/>
        </w:rPr>
        <w:t>80007220496</w:t>
      </w:r>
      <w:r w:rsidRPr="000D328C">
        <w:rPr>
          <w:rFonts w:ascii="Times New Roman" w:hAnsi="Times New Roman" w:cs="Times New Roman"/>
          <w:sz w:val="24"/>
          <w:szCs w:val="24"/>
        </w:rPr>
        <w:t>)</w:t>
      </w:r>
      <w:r w:rsidR="009001DC" w:rsidRPr="000D328C">
        <w:rPr>
          <w:rFonts w:ascii="Times New Roman" w:hAnsi="Times New Roman" w:cs="Times New Roman"/>
          <w:sz w:val="24"/>
          <w:szCs w:val="24"/>
        </w:rPr>
        <w:t xml:space="preserve">, di seguito anche </w:t>
      </w:r>
      <w:r w:rsidR="00B97D4F" w:rsidRPr="000D328C">
        <w:rPr>
          <w:rFonts w:ascii="Times New Roman" w:hAnsi="Times New Roman" w:cs="Times New Roman"/>
          <w:b/>
          <w:sz w:val="24"/>
          <w:szCs w:val="24"/>
        </w:rPr>
        <w:t>S</w:t>
      </w:r>
      <w:r w:rsidR="009001DC" w:rsidRPr="000D328C">
        <w:rPr>
          <w:rFonts w:ascii="Times New Roman" w:hAnsi="Times New Roman" w:cs="Times New Roman"/>
          <w:b/>
          <w:sz w:val="24"/>
          <w:szCs w:val="24"/>
        </w:rPr>
        <w:t>tazione appaltante</w:t>
      </w:r>
      <w:r w:rsidR="001948E3">
        <w:rPr>
          <w:rFonts w:ascii="Times New Roman" w:hAnsi="Times New Roman" w:cs="Times New Roman"/>
          <w:b/>
          <w:sz w:val="24"/>
          <w:szCs w:val="24"/>
        </w:rPr>
        <w:t xml:space="preserve"> o Committente</w:t>
      </w:r>
    </w:p>
    <w:p w:rsidR="0025095D" w:rsidRPr="0025095D" w:rsidRDefault="0025095D" w:rsidP="0025095D">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E</w:t>
      </w:r>
    </w:p>
    <w:p w:rsidR="00D62367" w:rsidRPr="0025095D" w:rsidRDefault="00D62367" w:rsidP="00D62367">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__________________________</w:t>
      </w:r>
    </w:p>
    <w:p w:rsidR="00D62367" w:rsidRDefault="00D62367" w:rsidP="00D6236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 persona del legale rappresentante pro tempore</w:t>
      </w:r>
    </w:p>
    <w:p w:rsidR="00D62367" w:rsidRPr="009001DC" w:rsidRDefault="00D62367" w:rsidP="00D62367">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con sede in </w:t>
      </w:r>
      <w:r>
        <w:rPr>
          <w:rFonts w:ascii="Times New Roman" w:hAnsi="Times New Roman" w:cs="Times New Roman"/>
          <w:b/>
          <w:color w:val="000000"/>
          <w:sz w:val="24"/>
          <w:szCs w:val="24"/>
        </w:rPr>
        <w:t>__________________________</w:t>
      </w:r>
      <w:r>
        <w:rPr>
          <w:rFonts w:ascii="Times New Roman" w:hAnsi="Times New Roman" w:cs="Times New Roman"/>
          <w:color w:val="000000"/>
          <w:sz w:val="24"/>
          <w:szCs w:val="24"/>
        </w:rPr>
        <w:t xml:space="preserve"> (codice fiscale e P. IVA: ________), di seguito anche </w:t>
      </w:r>
      <w:r>
        <w:rPr>
          <w:rFonts w:ascii="Times New Roman" w:hAnsi="Times New Roman" w:cs="Times New Roman"/>
          <w:b/>
          <w:color w:val="000000"/>
          <w:sz w:val="24"/>
          <w:szCs w:val="24"/>
        </w:rPr>
        <w:t>appaltatrice o aggiudicataria</w:t>
      </w:r>
    </w:p>
    <w:p w:rsidR="0025095D" w:rsidRDefault="0025095D" w:rsidP="004532E0">
      <w:pPr>
        <w:autoSpaceDE w:val="0"/>
        <w:autoSpaceDN w:val="0"/>
        <w:adjustRightInd w:val="0"/>
        <w:spacing w:after="0" w:line="240" w:lineRule="auto"/>
        <w:jc w:val="both"/>
        <w:rPr>
          <w:rFonts w:ascii="Times New Roman" w:hAnsi="Times New Roman" w:cs="Times New Roman"/>
          <w:color w:val="000000"/>
          <w:sz w:val="24"/>
          <w:szCs w:val="24"/>
        </w:rPr>
      </w:pPr>
    </w:p>
    <w:p w:rsidR="004E04CB" w:rsidRDefault="004E04CB" w:rsidP="004E04CB">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PREMESSA</w:t>
      </w:r>
    </w:p>
    <w:p w:rsidR="00183BAD" w:rsidRPr="00F2558E" w:rsidRDefault="00F2558E" w:rsidP="00F2558E">
      <w:pPr>
        <w:jc w:val="both"/>
        <w:rPr>
          <w:rFonts w:ascii="Times New Roman" w:hAnsi="Times New Roman" w:cs="Times New Roman"/>
          <w:color w:val="000000"/>
          <w:sz w:val="24"/>
          <w:szCs w:val="24"/>
        </w:rPr>
      </w:pPr>
      <w:r w:rsidRPr="00F2558E">
        <w:rPr>
          <w:rFonts w:ascii="Times New Roman" w:eastAsia="TimesNewRomanPSMT" w:hAnsi="Times New Roman" w:cs="Times New Roman"/>
          <w:color w:val="00000A"/>
          <w:sz w:val="24"/>
          <w:szCs w:val="24"/>
        </w:rPr>
        <w:t>Con Provvedimento (</w:t>
      </w:r>
      <w:proofErr w:type="spellStart"/>
      <w:r w:rsidRPr="00F2558E">
        <w:rPr>
          <w:rFonts w:ascii="Times New Roman" w:eastAsia="TimesNewRomanPSMT" w:hAnsi="Times New Roman" w:cs="Times New Roman"/>
          <w:color w:val="00000A"/>
          <w:sz w:val="24"/>
          <w:szCs w:val="24"/>
        </w:rPr>
        <w:t>prot</w:t>
      </w:r>
      <w:proofErr w:type="spellEnd"/>
      <w:r w:rsidRPr="00F2558E">
        <w:rPr>
          <w:rFonts w:ascii="Times New Roman" w:eastAsia="TimesNewRomanPSMT" w:hAnsi="Times New Roman" w:cs="Times New Roman"/>
          <w:color w:val="00000A"/>
          <w:sz w:val="24"/>
          <w:szCs w:val="24"/>
        </w:rPr>
        <w:t xml:space="preserve">. n. </w:t>
      </w:r>
      <w:r w:rsidRPr="00F2558E">
        <w:rPr>
          <w:rFonts w:ascii="Times New Roman" w:hAnsi="Times New Roman" w:cs="Times New Roman"/>
          <w:sz w:val="24"/>
          <w:szCs w:val="24"/>
        </w:rPr>
        <w:t>0013724.ID</w:t>
      </w:r>
      <w:r w:rsidRPr="00F2558E">
        <w:rPr>
          <w:rFonts w:ascii="Times New Roman" w:eastAsia="TimesNewRomanPSMT" w:hAnsi="Times New Roman" w:cs="Times New Roman"/>
          <w:color w:val="00000A"/>
          <w:sz w:val="24"/>
          <w:szCs w:val="24"/>
        </w:rPr>
        <w:t xml:space="preserve"> del </w:t>
      </w:r>
      <w:r w:rsidRPr="00F2558E">
        <w:rPr>
          <w:rFonts w:ascii="Times New Roman" w:hAnsi="Times New Roman" w:cs="Times New Roman"/>
          <w:sz w:val="24"/>
          <w:szCs w:val="24"/>
        </w:rPr>
        <w:t>05.12.2019)</w:t>
      </w:r>
      <w:r w:rsidRPr="00F2558E">
        <w:rPr>
          <w:rFonts w:ascii="Times New Roman" w:eastAsia="TimesNewRomanPSMT" w:hAnsi="Times New Roman" w:cs="Times New Roman"/>
          <w:color w:val="00000A"/>
          <w:sz w:val="24"/>
          <w:szCs w:val="24"/>
        </w:rPr>
        <w:t xml:space="preserve"> il Direttore generale della Direzione delle Risorse materiali e delle Tecnologie ha disposto l’indizione di una procedura di affidamento diretto, ai sensi dell’art. 36 comma 2 </w:t>
      </w:r>
      <w:proofErr w:type="spellStart"/>
      <w:r w:rsidRPr="00F2558E">
        <w:rPr>
          <w:rFonts w:ascii="Times New Roman" w:eastAsia="TimesNewRomanPSMT" w:hAnsi="Times New Roman" w:cs="Times New Roman"/>
          <w:color w:val="00000A"/>
          <w:sz w:val="24"/>
          <w:szCs w:val="24"/>
        </w:rPr>
        <w:t>lett</w:t>
      </w:r>
      <w:proofErr w:type="spellEnd"/>
      <w:r w:rsidRPr="00F2558E">
        <w:rPr>
          <w:rFonts w:ascii="Times New Roman" w:eastAsia="TimesNewRomanPSMT" w:hAnsi="Times New Roman" w:cs="Times New Roman"/>
          <w:color w:val="00000A"/>
          <w:sz w:val="24"/>
          <w:szCs w:val="24"/>
        </w:rPr>
        <w:t xml:space="preserve">. b) del D. </w:t>
      </w:r>
      <w:proofErr w:type="spellStart"/>
      <w:r w:rsidRPr="00F2558E">
        <w:rPr>
          <w:rFonts w:ascii="Times New Roman" w:eastAsia="TimesNewRomanPSMT" w:hAnsi="Times New Roman" w:cs="Times New Roman"/>
          <w:color w:val="00000A"/>
          <w:sz w:val="24"/>
          <w:szCs w:val="24"/>
        </w:rPr>
        <w:t>Lgs</w:t>
      </w:r>
      <w:proofErr w:type="spellEnd"/>
      <w:r w:rsidRPr="00F2558E">
        <w:rPr>
          <w:rFonts w:ascii="Times New Roman" w:eastAsia="TimesNewRomanPSMT" w:hAnsi="Times New Roman" w:cs="Times New Roman"/>
          <w:color w:val="00000A"/>
          <w:sz w:val="24"/>
          <w:szCs w:val="24"/>
        </w:rPr>
        <w:t xml:space="preserve">. 50/2016 </w:t>
      </w:r>
      <w:r w:rsidR="00F4686E" w:rsidRPr="00F2558E">
        <w:rPr>
          <w:rFonts w:ascii="Times New Roman" w:hAnsi="Times New Roman" w:cs="Times New Roman"/>
          <w:color w:val="000000"/>
          <w:sz w:val="24"/>
          <w:szCs w:val="24"/>
        </w:rPr>
        <w:t>“</w:t>
      </w:r>
      <w:r w:rsidR="00F4686E" w:rsidRPr="00F2558E">
        <w:rPr>
          <w:rFonts w:ascii="Times New Roman" w:hAnsi="Times New Roman" w:cs="Times New Roman"/>
          <w:i/>
          <w:color w:val="000000"/>
          <w:sz w:val="24"/>
          <w:szCs w:val="24"/>
        </w:rPr>
        <w:t xml:space="preserve">per un importo complessivo presunto di </w:t>
      </w:r>
      <w:r>
        <w:rPr>
          <w:rFonts w:ascii="Times New Roman" w:hAnsi="Times New Roman" w:cs="Times New Roman"/>
          <w:b/>
          <w:color w:val="000000"/>
          <w:sz w:val="24"/>
          <w:szCs w:val="24"/>
        </w:rPr>
        <w:t xml:space="preserve">€ </w:t>
      </w:r>
      <w:r w:rsidRPr="00F2558E">
        <w:rPr>
          <w:rFonts w:ascii="Times New Roman" w:hAnsi="Times New Roman" w:cs="Times New Roman"/>
          <w:b/>
          <w:bCs/>
          <w:color w:val="000000"/>
          <w:sz w:val="24"/>
          <w:szCs w:val="24"/>
        </w:rPr>
        <w:t>134.5</w:t>
      </w:r>
      <w:r w:rsidR="00593E6B">
        <w:rPr>
          <w:rFonts w:ascii="Times New Roman" w:hAnsi="Times New Roman" w:cs="Times New Roman"/>
          <w:b/>
          <w:bCs/>
          <w:color w:val="000000"/>
          <w:sz w:val="24"/>
          <w:szCs w:val="24"/>
        </w:rPr>
        <w:t>9</w:t>
      </w:r>
      <w:r w:rsidRPr="00F2558E">
        <w:rPr>
          <w:rFonts w:ascii="Times New Roman" w:hAnsi="Times New Roman" w:cs="Times New Roman"/>
          <w:b/>
          <w:bCs/>
          <w:color w:val="000000"/>
          <w:sz w:val="24"/>
          <w:szCs w:val="24"/>
        </w:rPr>
        <w:t>6,12</w:t>
      </w:r>
      <w:r w:rsidR="00F4686E" w:rsidRPr="00F2558E">
        <w:rPr>
          <w:rFonts w:ascii="Times New Roman" w:hAnsi="Times New Roman" w:cs="Times New Roman"/>
          <w:color w:val="000000"/>
          <w:sz w:val="24"/>
          <w:szCs w:val="24"/>
        </w:rPr>
        <w:t>”</w:t>
      </w:r>
      <w:r w:rsidRPr="00F2558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F4686E" w:rsidRPr="00F2558E">
        <w:rPr>
          <w:rFonts w:ascii="Times New Roman" w:hAnsi="Times New Roman" w:cs="Times New Roman"/>
          <w:color w:val="000000"/>
          <w:sz w:val="24"/>
          <w:szCs w:val="24"/>
        </w:rPr>
        <w:t>l’acquisizione d</w:t>
      </w:r>
      <w:r w:rsidRPr="00F2558E">
        <w:rPr>
          <w:rFonts w:ascii="Times New Roman" w:hAnsi="Times New Roman" w:cs="Times New Roman"/>
          <w:color w:val="000000"/>
          <w:sz w:val="24"/>
          <w:szCs w:val="24"/>
        </w:rPr>
        <w:t xml:space="preserve">el </w:t>
      </w:r>
      <w:r w:rsidRPr="00F2558E">
        <w:rPr>
          <w:rFonts w:ascii="Times New Roman" w:hAnsi="Times New Roman" w:cs="Times New Roman"/>
          <w:bCs/>
          <w:color w:val="000000"/>
          <w:sz w:val="24"/>
          <w:szCs w:val="24"/>
        </w:rPr>
        <w:t>servizio energia degli impianti del Tribunale di Livorno, con assunzione di nomina di “terzo responsabile”</w:t>
      </w:r>
      <w:r>
        <w:rPr>
          <w:rFonts w:ascii="Times New Roman" w:hAnsi="Times New Roman" w:cs="Times New Roman"/>
          <w:bCs/>
          <w:color w:val="000000"/>
          <w:sz w:val="24"/>
          <w:szCs w:val="24"/>
        </w:rPr>
        <w:t>.</w:t>
      </w:r>
    </w:p>
    <w:p w:rsidR="004E04CB" w:rsidRDefault="004E04CB" w:rsidP="00183BAD">
      <w:pPr>
        <w:autoSpaceDE w:val="0"/>
        <w:autoSpaceDN w:val="0"/>
        <w:adjustRightInd w:val="0"/>
        <w:spacing w:after="0" w:line="240" w:lineRule="auto"/>
        <w:jc w:val="both"/>
        <w:rPr>
          <w:rFonts w:ascii="Times New Roman" w:hAnsi="Times New Roman" w:cs="Times New Roman"/>
          <w:b/>
          <w:color w:val="000000"/>
          <w:sz w:val="24"/>
          <w:szCs w:val="24"/>
        </w:rPr>
      </w:pPr>
    </w:p>
    <w:p w:rsidR="00F4686E" w:rsidRDefault="004E331A" w:rsidP="00F4686E">
      <w:pPr>
        <w:autoSpaceDE w:val="0"/>
        <w:autoSpaceDN w:val="0"/>
        <w:adjustRightInd w:val="0"/>
        <w:spacing w:after="0" w:line="240" w:lineRule="atLeast"/>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E’</w:t>
      </w:r>
      <w:proofErr w:type="gramEnd"/>
      <w:r>
        <w:rPr>
          <w:rFonts w:ascii="Times New Roman" w:hAnsi="Times New Roman" w:cs="Times New Roman"/>
          <w:color w:val="000000"/>
          <w:sz w:val="24"/>
          <w:szCs w:val="24"/>
        </w:rPr>
        <w:t xml:space="preserve"> stata a</w:t>
      </w:r>
      <w:r w:rsidR="00F4686E" w:rsidRPr="00F4686E">
        <w:rPr>
          <w:rFonts w:ascii="Times New Roman" w:hAnsi="Times New Roman" w:cs="Times New Roman"/>
          <w:color w:val="000000"/>
          <w:sz w:val="24"/>
          <w:szCs w:val="24"/>
        </w:rPr>
        <w:t>vviata con nota de</w:t>
      </w:r>
      <w:r w:rsidR="00D24C72">
        <w:rPr>
          <w:rFonts w:ascii="Times New Roman" w:hAnsi="Times New Roman" w:cs="Times New Roman"/>
          <w:color w:val="000000"/>
          <w:sz w:val="24"/>
          <w:szCs w:val="24"/>
        </w:rPr>
        <w:t xml:space="preserve">l </w:t>
      </w:r>
      <w:r w:rsidR="00F2558E">
        <w:rPr>
          <w:rFonts w:ascii="Times New Roman" w:hAnsi="Times New Roman" w:cs="Times New Roman"/>
          <w:color w:val="000000"/>
          <w:sz w:val="24"/>
          <w:szCs w:val="24"/>
          <w:highlight w:val="yellow"/>
        </w:rPr>
        <w:t>__________</w:t>
      </w:r>
      <w:r w:rsidR="00F4686E" w:rsidRPr="00F4686E">
        <w:rPr>
          <w:rFonts w:ascii="Times New Roman" w:hAnsi="Times New Roman" w:cs="Times New Roman"/>
          <w:color w:val="000000"/>
          <w:sz w:val="24"/>
          <w:szCs w:val="24"/>
        </w:rPr>
        <w:t xml:space="preserve"> </w:t>
      </w:r>
      <w:proofErr w:type="spellStart"/>
      <w:r w:rsidR="00F4686E" w:rsidRPr="00F4686E">
        <w:rPr>
          <w:rFonts w:ascii="Times New Roman" w:hAnsi="Times New Roman" w:cs="Times New Roman"/>
          <w:color w:val="000000"/>
          <w:sz w:val="24"/>
          <w:szCs w:val="24"/>
        </w:rPr>
        <w:t>del</w:t>
      </w:r>
      <w:proofErr w:type="spellEnd"/>
      <w:r w:rsidR="00F4686E" w:rsidRPr="00F4686E">
        <w:rPr>
          <w:rFonts w:ascii="Times New Roman" w:hAnsi="Times New Roman" w:cs="Times New Roman"/>
          <w:color w:val="000000"/>
          <w:sz w:val="24"/>
          <w:szCs w:val="24"/>
        </w:rPr>
        <w:t xml:space="preserve"> </w:t>
      </w:r>
      <w:r w:rsidR="00F2558E">
        <w:rPr>
          <w:rFonts w:ascii="Times New Roman" w:hAnsi="Times New Roman" w:cs="Times New Roman"/>
          <w:b/>
          <w:bCs/>
          <w:color w:val="000000"/>
          <w:sz w:val="24"/>
          <w:szCs w:val="24"/>
          <w:highlight w:val="yellow"/>
        </w:rPr>
        <w:t>__________</w:t>
      </w:r>
      <w:r w:rsidR="00F4686E" w:rsidRPr="00F4686E">
        <w:rPr>
          <w:rFonts w:ascii="Times New Roman" w:hAnsi="Times New Roman" w:cs="Times New Roman"/>
          <w:color w:val="000000"/>
          <w:sz w:val="24"/>
          <w:szCs w:val="24"/>
        </w:rPr>
        <w:t xml:space="preserve"> la procedura di affidamento diretto</w:t>
      </w:r>
      <w:r w:rsidR="00F4686E">
        <w:rPr>
          <w:rFonts w:ascii="Times New Roman" w:hAnsi="Times New Roman" w:cs="Times New Roman"/>
          <w:color w:val="000000"/>
          <w:sz w:val="24"/>
          <w:szCs w:val="24"/>
        </w:rPr>
        <w:t>, a norma dell’art. 36, comm</w:t>
      </w:r>
      <w:r w:rsidR="00F4686E" w:rsidRPr="00D62367">
        <w:rPr>
          <w:rFonts w:ascii="Times New Roman" w:hAnsi="Times New Roman" w:cs="Times New Roman"/>
          <w:color w:val="000000"/>
          <w:sz w:val="24"/>
          <w:szCs w:val="24"/>
        </w:rPr>
        <w:t xml:space="preserve">a 2, lettera </w:t>
      </w:r>
      <w:r w:rsidR="00D24C72" w:rsidRPr="00D62367">
        <w:rPr>
          <w:rFonts w:ascii="Times New Roman" w:hAnsi="Times New Roman" w:cs="Times New Roman"/>
          <w:color w:val="000000"/>
          <w:sz w:val="24"/>
          <w:szCs w:val="24"/>
        </w:rPr>
        <w:t>b</w:t>
      </w:r>
      <w:r w:rsidR="00F4686E" w:rsidRPr="00D62367">
        <w:rPr>
          <w:rFonts w:ascii="Times New Roman" w:hAnsi="Times New Roman" w:cs="Times New Roman"/>
          <w:color w:val="000000"/>
          <w:sz w:val="24"/>
          <w:szCs w:val="24"/>
        </w:rPr>
        <w:t xml:space="preserve">), d. </w:t>
      </w:r>
      <w:proofErr w:type="spellStart"/>
      <w:r w:rsidR="00F4686E" w:rsidRPr="00D62367">
        <w:rPr>
          <w:rFonts w:ascii="Times New Roman" w:hAnsi="Times New Roman" w:cs="Times New Roman"/>
          <w:color w:val="000000"/>
          <w:sz w:val="24"/>
          <w:szCs w:val="24"/>
        </w:rPr>
        <w:t>lg</w:t>
      </w:r>
      <w:r w:rsidR="00F4686E">
        <w:rPr>
          <w:rFonts w:ascii="Times New Roman" w:hAnsi="Times New Roman" w:cs="Times New Roman"/>
          <w:color w:val="000000"/>
          <w:sz w:val="24"/>
          <w:szCs w:val="24"/>
        </w:rPr>
        <w:t>s</w:t>
      </w:r>
      <w:proofErr w:type="spellEnd"/>
      <w:r w:rsidR="00F4686E">
        <w:rPr>
          <w:rFonts w:ascii="Times New Roman" w:hAnsi="Times New Roman" w:cs="Times New Roman"/>
          <w:color w:val="000000"/>
          <w:sz w:val="24"/>
          <w:szCs w:val="24"/>
        </w:rPr>
        <w:t>. 50/2016, a</w:t>
      </w:r>
      <w:r w:rsidR="00F4686E" w:rsidRPr="00F4686E">
        <w:rPr>
          <w:rFonts w:ascii="Times New Roman" w:hAnsi="Times New Roman" w:cs="Times New Roman"/>
          <w:color w:val="000000"/>
          <w:sz w:val="24"/>
          <w:szCs w:val="24"/>
        </w:rPr>
        <w:t xml:space="preserve">ll’esito </w:t>
      </w:r>
      <w:r w:rsidR="00F4686E">
        <w:rPr>
          <w:rFonts w:ascii="Times New Roman" w:hAnsi="Times New Roman" w:cs="Times New Roman"/>
          <w:color w:val="000000"/>
          <w:sz w:val="24"/>
          <w:szCs w:val="24"/>
        </w:rPr>
        <w:t xml:space="preserve">della </w:t>
      </w:r>
      <w:r w:rsidR="00D24C72">
        <w:rPr>
          <w:rFonts w:ascii="Times New Roman" w:hAnsi="Times New Roman" w:cs="Times New Roman"/>
          <w:color w:val="000000"/>
          <w:sz w:val="24"/>
          <w:szCs w:val="24"/>
        </w:rPr>
        <w:t>quale</w:t>
      </w:r>
      <w:r w:rsidR="00F4686E">
        <w:rPr>
          <w:rFonts w:ascii="Times New Roman" w:hAnsi="Times New Roman" w:cs="Times New Roman"/>
          <w:color w:val="000000"/>
          <w:sz w:val="24"/>
          <w:szCs w:val="24"/>
        </w:rPr>
        <w:t xml:space="preserve"> è stata dichiarata aggiudicataria la </w:t>
      </w:r>
      <w:r w:rsidR="00F2558E">
        <w:rPr>
          <w:rFonts w:ascii="Times New Roman" w:hAnsi="Times New Roman" w:cs="Times New Roman"/>
          <w:b/>
          <w:bCs/>
          <w:color w:val="000000"/>
          <w:sz w:val="24"/>
          <w:szCs w:val="24"/>
          <w:highlight w:val="yellow"/>
        </w:rPr>
        <w:t>________________</w:t>
      </w:r>
      <w:r w:rsidR="00183BAD">
        <w:rPr>
          <w:rFonts w:ascii="Times New Roman" w:hAnsi="Times New Roman" w:cs="Times New Roman"/>
          <w:color w:val="000000"/>
          <w:sz w:val="24"/>
          <w:szCs w:val="24"/>
        </w:rPr>
        <w:t xml:space="preserve"> </w:t>
      </w:r>
      <w:r w:rsidR="00F4686E">
        <w:rPr>
          <w:rFonts w:ascii="Times New Roman" w:hAnsi="Times New Roman" w:cs="Times New Roman"/>
          <w:color w:val="000000"/>
          <w:sz w:val="24"/>
          <w:szCs w:val="24"/>
        </w:rPr>
        <w:t xml:space="preserve">(con provvedimento del Presidente del Tribunale del </w:t>
      </w:r>
      <w:r w:rsidR="00F2558E">
        <w:rPr>
          <w:rFonts w:ascii="Times New Roman" w:hAnsi="Times New Roman" w:cs="Times New Roman"/>
          <w:color w:val="000000"/>
          <w:sz w:val="24"/>
          <w:szCs w:val="24"/>
          <w:highlight w:val="yellow"/>
        </w:rPr>
        <w:t>_____________</w:t>
      </w:r>
      <w:r w:rsidR="00F4686E">
        <w:rPr>
          <w:rFonts w:ascii="Times New Roman" w:hAnsi="Times New Roman" w:cs="Times New Roman"/>
          <w:color w:val="000000"/>
          <w:sz w:val="24"/>
          <w:szCs w:val="24"/>
        </w:rPr>
        <w:t>).</w:t>
      </w:r>
    </w:p>
    <w:p w:rsidR="004E331A" w:rsidRDefault="004E331A" w:rsidP="004E331A">
      <w:pPr>
        <w:autoSpaceDE w:val="0"/>
        <w:autoSpaceDN w:val="0"/>
        <w:adjustRightInd w:val="0"/>
        <w:spacing w:after="0" w:line="240" w:lineRule="atLeast"/>
        <w:jc w:val="both"/>
        <w:rPr>
          <w:rFonts w:ascii="Times New Roman" w:hAnsi="Times New Roman" w:cs="Times New Roman"/>
          <w:color w:val="000000"/>
          <w:sz w:val="24"/>
          <w:szCs w:val="24"/>
        </w:rPr>
      </w:pPr>
    </w:p>
    <w:p w:rsidR="004E331A" w:rsidRDefault="004E331A" w:rsidP="004E331A">
      <w:pPr>
        <w:autoSpaceDE w:val="0"/>
        <w:autoSpaceDN w:val="0"/>
        <w:adjustRightInd w:val="0"/>
        <w:spacing w:after="0" w:line="240" w:lineRule="atLeast"/>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E’</w:t>
      </w:r>
      <w:proofErr w:type="gramEnd"/>
      <w:r>
        <w:rPr>
          <w:rFonts w:ascii="Times New Roman" w:hAnsi="Times New Roman" w:cs="Times New Roman"/>
          <w:color w:val="000000"/>
          <w:sz w:val="24"/>
          <w:szCs w:val="24"/>
        </w:rPr>
        <w:t xml:space="preserve"> stato accertato il possesso dei requisiti previsti dall’art. 80 d. </w:t>
      </w:r>
      <w:proofErr w:type="spellStart"/>
      <w:r>
        <w:rPr>
          <w:rFonts w:ascii="Times New Roman" w:hAnsi="Times New Roman" w:cs="Times New Roman"/>
          <w:color w:val="000000"/>
          <w:sz w:val="24"/>
          <w:szCs w:val="24"/>
        </w:rPr>
        <w:t>gs</w:t>
      </w:r>
      <w:proofErr w:type="spellEnd"/>
      <w:r>
        <w:rPr>
          <w:rFonts w:ascii="Times New Roman" w:hAnsi="Times New Roman" w:cs="Times New Roman"/>
          <w:color w:val="000000"/>
          <w:sz w:val="24"/>
          <w:szCs w:val="24"/>
        </w:rPr>
        <w:t>. 50/16 da parte della impresa aggiudicatrice.</w:t>
      </w:r>
    </w:p>
    <w:p w:rsidR="004E331A" w:rsidRDefault="004E331A" w:rsidP="00F4686E">
      <w:pPr>
        <w:autoSpaceDE w:val="0"/>
        <w:autoSpaceDN w:val="0"/>
        <w:adjustRightInd w:val="0"/>
        <w:spacing w:after="0" w:line="240" w:lineRule="atLeast"/>
        <w:jc w:val="both"/>
        <w:rPr>
          <w:rFonts w:ascii="Times New Roman" w:hAnsi="Times New Roman" w:cs="Times New Roman"/>
          <w:color w:val="000000"/>
          <w:sz w:val="24"/>
          <w:szCs w:val="24"/>
        </w:rPr>
      </w:pPr>
    </w:p>
    <w:p w:rsidR="0025095D" w:rsidRDefault="0025095D" w:rsidP="00F4686E">
      <w:pPr>
        <w:autoSpaceDE w:val="0"/>
        <w:autoSpaceDN w:val="0"/>
        <w:adjustRightInd w:val="0"/>
        <w:spacing w:after="0" w:line="240" w:lineRule="atLeast"/>
        <w:jc w:val="both"/>
        <w:rPr>
          <w:rFonts w:ascii="Times New Roman" w:hAnsi="Times New Roman" w:cs="Times New Roman"/>
          <w:color w:val="000000"/>
          <w:sz w:val="24"/>
          <w:szCs w:val="24"/>
        </w:rPr>
      </w:pPr>
    </w:p>
    <w:p w:rsidR="00F4686E" w:rsidRDefault="00F4686E" w:rsidP="00F4686E">
      <w:pPr>
        <w:autoSpaceDE w:val="0"/>
        <w:autoSpaceDN w:val="0"/>
        <w:adjustRightInd w:val="0"/>
        <w:spacing w:after="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Tanto premesso, le parti come sopra rappresentate e domiciliate, di pieno e comune accordo, con la presente scrittura privata</w:t>
      </w:r>
    </w:p>
    <w:p w:rsidR="00F4686E" w:rsidRDefault="00F4686E" w:rsidP="00F4686E">
      <w:pPr>
        <w:autoSpaceDE w:val="0"/>
        <w:autoSpaceDN w:val="0"/>
        <w:adjustRightInd w:val="0"/>
        <w:spacing w:after="0" w:line="24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CONVENGONO E STIPULANO</w:t>
      </w:r>
    </w:p>
    <w:p w:rsidR="00F4686E" w:rsidRPr="00F4686E" w:rsidRDefault="00F4686E" w:rsidP="00F4686E">
      <w:pPr>
        <w:autoSpaceDE w:val="0"/>
        <w:autoSpaceDN w:val="0"/>
        <w:adjustRightInd w:val="0"/>
        <w:spacing w:after="0" w:line="240" w:lineRule="atLeast"/>
        <w:jc w:val="both"/>
        <w:rPr>
          <w:rFonts w:ascii="Times New Roman" w:hAnsi="Times New Roman" w:cs="Times New Roman"/>
          <w:color w:val="000000"/>
          <w:sz w:val="24"/>
          <w:szCs w:val="24"/>
        </w:rPr>
      </w:pPr>
      <w:r w:rsidRPr="00F4686E">
        <w:rPr>
          <w:rFonts w:ascii="Times New Roman" w:hAnsi="Times New Roman" w:cs="Times New Roman"/>
          <w:color w:val="000000"/>
          <w:sz w:val="24"/>
          <w:szCs w:val="24"/>
        </w:rPr>
        <w:t>quanto segue.</w:t>
      </w:r>
    </w:p>
    <w:p w:rsidR="00F4686E" w:rsidRPr="00F4686E" w:rsidRDefault="00F4686E" w:rsidP="00F4686E">
      <w:pPr>
        <w:autoSpaceDE w:val="0"/>
        <w:autoSpaceDN w:val="0"/>
        <w:adjustRightInd w:val="0"/>
        <w:spacing w:after="0" w:line="240" w:lineRule="atLeast"/>
        <w:jc w:val="both"/>
        <w:rPr>
          <w:rFonts w:ascii="Times New Roman" w:hAnsi="Times New Roman" w:cs="Times New Roman"/>
          <w:b/>
          <w:color w:val="000000"/>
          <w:sz w:val="24"/>
          <w:szCs w:val="24"/>
        </w:rPr>
      </w:pPr>
    </w:p>
    <w:p w:rsidR="006F539B" w:rsidRPr="00C60E69" w:rsidRDefault="006F539B" w:rsidP="004532E0">
      <w:pPr>
        <w:autoSpaceDE w:val="0"/>
        <w:autoSpaceDN w:val="0"/>
        <w:adjustRightInd w:val="0"/>
        <w:spacing w:after="0" w:line="240" w:lineRule="auto"/>
        <w:jc w:val="both"/>
        <w:rPr>
          <w:rFonts w:ascii="Times New Roman" w:hAnsi="Times New Roman" w:cs="Times New Roman"/>
          <w:b/>
          <w:bCs/>
          <w:color w:val="000000"/>
          <w:sz w:val="24"/>
          <w:szCs w:val="24"/>
        </w:rPr>
      </w:pPr>
      <w:r w:rsidRPr="00C60E69">
        <w:rPr>
          <w:rFonts w:ascii="Times New Roman" w:hAnsi="Times New Roman" w:cs="Times New Roman"/>
          <w:b/>
          <w:bCs/>
          <w:color w:val="000000"/>
          <w:sz w:val="24"/>
          <w:szCs w:val="24"/>
        </w:rPr>
        <w:lastRenderedPageBreak/>
        <w:t>Art. 1</w:t>
      </w:r>
      <w:r w:rsidR="006B318E">
        <w:rPr>
          <w:rFonts w:ascii="Times New Roman" w:hAnsi="Times New Roman" w:cs="Times New Roman"/>
          <w:b/>
          <w:bCs/>
          <w:color w:val="000000"/>
          <w:sz w:val="24"/>
          <w:szCs w:val="24"/>
        </w:rPr>
        <w:t xml:space="preserve"> </w:t>
      </w:r>
      <w:r w:rsidR="005F3FB2">
        <w:rPr>
          <w:rFonts w:ascii="Times New Roman" w:hAnsi="Times New Roman" w:cs="Times New Roman"/>
          <w:b/>
          <w:bCs/>
          <w:color w:val="000000"/>
          <w:sz w:val="24"/>
          <w:szCs w:val="24"/>
        </w:rPr>
        <w:t>–</w:t>
      </w:r>
      <w:r w:rsidRPr="00C60E69">
        <w:rPr>
          <w:rFonts w:ascii="Times New Roman" w:hAnsi="Times New Roman" w:cs="Times New Roman"/>
          <w:b/>
          <w:bCs/>
          <w:color w:val="000000"/>
          <w:sz w:val="24"/>
          <w:szCs w:val="24"/>
        </w:rPr>
        <w:t xml:space="preserve"> </w:t>
      </w:r>
      <w:r w:rsidR="006B318E">
        <w:rPr>
          <w:rFonts w:ascii="Times New Roman" w:hAnsi="Times New Roman" w:cs="Times New Roman"/>
          <w:b/>
          <w:bCs/>
          <w:color w:val="000000"/>
          <w:sz w:val="24"/>
          <w:szCs w:val="24"/>
        </w:rPr>
        <w:t>OGGETTO</w:t>
      </w:r>
      <w:r w:rsidR="005F3FB2">
        <w:rPr>
          <w:rFonts w:ascii="Times New Roman" w:hAnsi="Times New Roman" w:cs="Times New Roman"/>
          <w:b/>
          <w:bCs/>
          <w:color w:val="000000"/>
          <w:sz w:val="24"/>
          <w:szCs w:val="24"/>
        </w:rPr>
        <w:t xml:space="preserve"> e DURATA</w:t>
      </w:r>
    </w:p>
    <w:p w:rsidR="008A6F49" w:rsidRDefault="005F3FB2" w:rsidP="00F2558E">
      <w:pPr>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1.1 </w:t>
      </w:r>
      <w:r w:rsidR="006F539B" w:rsidRPr="00C60E69">
        <w:rPr>
          <w:rFonts w:ascii="Times New Roman" w:hAnsi="Times New Roman" w:cs="Times New Roman"/>
          <w:color w:val="000000"/>
          <w:sz w:val="24"/>
          <w:szCs w:val="24"/>
        </w:rPr>
        <w:t>Costituisce oggetto del presente capitolato</w:t>
      </w:r>
      <w:r w:rsidR="00F2558E">
        <w:rPr>
          <w:rFonts w:ascii="Times New Roman" w:hAnsi="Times New Roman" w:cs="Times New Roman"/>
          <w:color w:val="000000"/>
          <w:sz w:val="24"/>
          <w:szCs w:val="24"/>
        </w:rPr>
        <w:t xml:space="preserve"> </w:t>
      </w:r>
      <w:r w:rsidR="00F2558E" w:rsidRPr="00F2558E">
        <w:rPr>
          <w:rFonts w:ascii="Times New Roman" w:hAnsi="Times New Roman" w:cs="Times New Roman"/>
          <w:bCs/>
          <w:color w:val="000000"/>
          <w:sz w:val="24"/>
          <w:szCs w:val="24"/>
        </w:rPr>
        <w:t>servizio energia degli impianti del Tribunale di Livorno, con assunzione di nomina di “terzo responsabile”</w:t>
      </w:r>
      <w:r w:rsidR="00F2558E">
        <w:rPr>
          <w:rFonts w:ascii="Times New Roman" w:hAnsi="Times New Roman" w:cs="Times New Roman"/>
          <w:bCs/>
          <w:color w:val="000000"/>
          <w:sz w:val="24"/>
          <w:szCs w:val="24"/>
        </w:rPr>
        <w:t>.</w:t>
      </w:r>
    </w:p>
    <w:p w:rsidR="00E8328A" w:rsidRPr="00F2558E" w:rsidRDefault="005F3FB2" w:rsidP="004532E0">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1.2 </w:t>
      </w:r>
      <w:r>
        <w:rPr>
          <w:rFonts w:ascii="Times New Roman" w:hAnsi="Times New Roman" w:cs="Times New Roman"/>
          <w:color w:val="000000"/>
          <w:sz w:val="24"/>
          <w:szCs w:val="24"/>
        </w:rPr>
        <w:t>Il contratto avrà durata</w:t>
      </w:r>
      <w:r w:rsidR="00F2558E">
        <w:rPr>
          <w:rFonts w:ascii="Times New Roman" w:hAnsi="Times New Roman" w:cs="Times New Roman"/>
          <w:color w:val="000000"/>
          <w:sz w:val="24"/>
          <w:szCs w:val="24"/>
        </w:rPr>
        <w:t xml:space="preserve"> </w:t>
      </w:r>
      <w:r w:rsidR="00F2558E">
        <w:rPr>
          <w:rFonts w:ascii="Times New Roman" w:hAnsi="Times New Roman" w:cs="Times New Roman"/>
          <w:b/>
          <w:color w:val="000000"/>
          <w:sz w:val="24"/>
          <w:szCs w:val="24"/>
        </w:rPr>
        <w:t>dal 15.11.2020 al 15.04.2021.</w:t>
      </w:r>
    </w:p>
    <w:p w:rsidR="005F3FB2" w:rsidRPr="005F3FB2" w:rsidRDefault="005F3FB2" w:rsidP="004532E0">
      <w:pPr>
        <w:autoSpaceDE w:val="0"/>
        <w:autoSpaceDN w:val="0"/>
        <w:adjustRightInd w:val="0"/>
        <w:spacing w:after="0" w:line="240" w:lineRule="auto"/>
        <w:jc w:val="both"/>
        <w:rPr>
          <w:rFonts w:ascii="Times New Roman" w:hAnsi="Times New Roman" w:cs="Times New Roman"/>
          <w:b/>
          <w:color w:val="000000"/>
          <w:sz w:val="24"/>
          <w:szCs w:val="24"/>
        </w:rPr>
      </w:pPr>
    </w:p>
    <w:p w:rsidR="006B318E" w:rsidRDefault="006F539B" w:rsidP="004532E0">
      <w:pPr>
        <w:autoSpaceDE w:val="0"/>
        <w:autoSpaceDN w:val="0"/>
        <w:adjustRightInd w:val="0"/>
        <w:spacing w:after="0" w:line="240" w:lineRule="auto"/>
        <w:jc w:val="both"/>
        <w:rPr>
          <w:rFonts w:ascii="Times New Roman" w:hAnsi="Times New Roman" w:cs="Times New Roman"/>
          <w:b/>
          <w:bCs/>
          <w:color w:val="000000"/>
          <w:sz w:val="24"/>
          <w:szCs w:val="24"/>
        </w:rPr>
      </w:pPr>
      <w:r w:rsidRPr="00C60E69">
        <w:rPr>
          <w:rFonts w:ascii="Times New Roman" w:hAnsi="Times New Roman" w:cs="Times New Roman"/>
          <w:b/>
          <w:bCs/>
          <w:color w:val="000000"/>
          <w:sz w:val="24"/>
          <w:szCs w:val="24"/>
        </w:rPr>
        <w:t xml:space="preserve">Art. 2 </w:t>
      </w:r>
      <w:r w:rsidR="006B318E">
        <w:rPr>
          <w:rFonts w:ascii="Times New Roman" w:hAnsi="Times New Roman" w:cs="Times New Roman"/>
          <w:b/>
          <w:bCs/>
          <w:color w:val="000000"/>
          <w:sz w:val="24"/>
          <w:szCs w:val="24"/>
        </w:rPr>
        <w:t>– CORRISPETTIVO</w:t>
      </w:r>
    </w:p>
    <w:p w:rsidR="005F3FB2" w:rsidRDefault="006B318E" w:rsidP="004532E0">
      <w:pPr>
        <w:autoSpaceDE w:val="0"/>
        <w:autoSpaceDN w:val="0"/>
        <w:adjustRightInd w:val="0"/>
        <w:spacing w:after="0" w:line="240" w:lineRule="auto"/>
        <w:jc w:val="both"/>
        <w:rPr>
          <w:rFonts w:ascii="Times New Roman" w:hAnsi="Times New Roman" w:cs="Times New Roman"/>
          <w:b/>
          <w:color w:val="000000"/>
          <w:sz w:val="24"/>
          <w:szCs w:val="24"/>
        </w:rPr>
      </w:pPr>
      <w:r w:rsidRPr="00F2558E">
        <w:rPr>
          <w:rFonts w:ascii="Times New Roman" w:hAnsi="Times New Roman" w:cs="Times New Roman"/>
          <w:color w:val="000000"/>
          <w:sz w:val="24"/>
          <w:szCs w:val="24"/>
        </w:rPr>
        <w:t>Il corrispettivo</w:t>
      </w:r>
      <w:r w:rsidR="00593E6B">
        <w:rPr>
          <w:rFonts w:ascii="Times New Roman" w:hAnsi="Times New Roman" w:cs="Times New Roman"/>
          <w:color w:val="000000"/>
          <w:sz w:val="24"/>
          <w:szCs w:val="24"/>
        </w:rPr>
        <w:t xml:space="preserve"> massimo</w:t>
      </w:r>
      <w:r w:rsidRPr="00F2558E">
        <w:rPr>
          <w:rFonts w:ascii="Times New Roman" w:hAnsi="Times New Roman" w:cs="Times New Roman"/>
          <w:color w:val="000000"/>
          <w:sz w:val="24"/>
          <w:szCs w:val="24"/>
        </w:rPr>
        <w:t xml:space="preserve"> </w:t>
      </w:r>
      <w:r w:rsidR="005F3FB2" w:rsidRPr="00F2558E">
        <w:rPr>
          <w:rFonts w:ascii="Times New Roman" w:hAnsi="Times New Roman" w:cs="Times New Roman"/>
          <w:color w:val="000000"/>
          <w:sz w:val="24"/>
          <w:szCs w:val="24"/>
        </w:rPr>
        <w:t xml:space="preserve">per l’intera durata del contratto è pari a </w:t>
      </w:r>
      <w:r w:rsidR="005F3FB2" w:rsidRPr="00F2558E">
        <w:rPr>
          <w:rFonts w:ascii="Times New Roman" w:hAnsi="Times New Roman" w:cs="Times New Roman"/>
          <w:b/>
          <w:color w:val="000000"/>
          <w:sz w:val="24"/>
          <w:szCs w:val="24"/>
        </w:rPr>
        <w:t xml:space="preserve">€ </w:t>
      </w:r>
      <w:r w:rsidR="00F2558E" w:rsidRPr="00F2558E">
        <w:rPr>
          <w:rFonts w:ascii="Times New Roman" w:hAnsi="Times New Roman" w:cs="Times New Roman"/>
          <w:b/>
          <w:bCs/>
          <w:color w:val="000000"/>
          <w:sz w:val="24"/>
          <w:szCs w:val="24"/>
        </w:rPr>
        <w:t>134.5</w:t>
      </w:r>
      <w:r w:rsidR="00593E6B">
        <w:rPr>
          <w:rFonts w:ascii="Times New Roman" w:hAnsi="Times New Roman" w:cs="Times New Roman"/>
          <w:b/>
          <w:bCs/>
          <w:color w:val="000000"/>
          <w:sz w:val="24"/>
          <w:szCs w:val="24"/>
        </w:rPr>
        <w:t>9</w:t>
      </w:r>
      <w:r w:rsidR="00F2558E" w:rsidRPr="00F2558E">
        <w:rPr>
          <w:rFonts w:ascii="Times New Roman" w:hAnsi="Times New Roman" w:cs="Times New Roman"/>
          <w:b/>
          <w:bCs/>
          <w:color w:val="000000"/>
          <w:sz w:val="24"/>
          <w:szCs w:val="24"/>
        </w:rPr>
        <w:t>6,12,</w:t>
      </w:r>
      <w:r w:rsidR="005F3FB2" w:rsidRPr="00F2558E">
        <w:rPr>
          <w:rFonts w:ascii="Times New Roman" w:hAnsi="Times New Roman" w:cs="Times New Roman"/>
          <w:b/>
          <w:color w:val="000000"/>
          <w:sz w:val="24"/>
          <w:szCs w:val="24"/>
        </w:rPr>
        <w:t xml:space="preserve"> IVA esclusa.</w:t>
      </w:r>
    </w:p>
    <w:p w:rsidR="00B33E45" w:rsidRDefault="00B33E45" w:rsidP="004532E0">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2.1 Importo del servizio energia</w:t>
      </w:r>
    </w:p>
    <w:p w:rsidR="00593E6B" w:rsidRDefault="00B33E45" w:rsidP="004532E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w:t>
      </w:r>
      <w:r w:rsidR="00593E6B">
        <w:rPr>
          <w:rFonts w:ascii="Times New Roman" w:hAnsi="Times New Roman" w:cs="Times New Roman"/>
          <w:color w:val="000000"/>
          <w:sz w:val="24"/>
          <w:szCs w:val="24"/>
        </w:rPr>
        <w:t>’importo dovuto per il servizio erogato nell’intera stagione di riscaldamento è ottenuto moltiplicando:</w:t>
      </w:r>
    </w:p>
    <w:p w:rsidR="00593E6B" w:rsidRDefault="00593E6B" w:rsidP="00593E6B">
      <w:pPr>
        <w:pStyle w:val="Paragrafoelenco"/>
        <w:numPr>
          <w:ilvl w:val="0"/>
          <w:numId w:val="19"/>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il prezzo unitario del servizio energia, eventualmente revisionato in funzione della tipologia di combustibile utilizzato dall’impianto per la climatizzazione invernale, della classe di volumetria a cui appartiene il, Volume Lordo Riscaldato e della zona climatica, ai sensi dell’art. 2 comma 1 del DPR 412/93 e </w:t>
      </w:r>
      <w:proofErr w:type="spellStart"/>
      <w:r>
        <w:rPr>
          <w:rFonts w:ascii="Times New Roman" w:hAnsi="Times New Roman" w:cs="Times New Roman"/>
          <w:color w:val="000000"/>
          <w:sz w:val="24"/>
          <w:szCs w:val="24"/>
        </w:rPr>
        <w:t>s.m.i.</w:t>
      </w:r>
      <w:proofErr w:type="spellEnd"/>
      <w:r>
        <w:rPr>
          <w:rFonts w:ascii="Times New Roman" w:hAnsi="Times New Roman" w:cs="Times New Roman"/>
          <w:color w:val="000000"/>
          <w:sz w:val="24"/>
          <w:szCs w:val="24"/>
        </w:rPr>
        <w:t xml:space="preserve"> a cui appartiene il luogo di fornitur</w:t>
      </w:r>
      <w:r w:rsidR="00E41E78">
        <w:rPr>
          <w:rFonts w:ascii="Times New Roman" w:hAnsi="Times New Roman" w:cs="Times New Roman"/>
          <w:color w:val="000000"/>
          <w:sz w:val="24"/>
          <w:szCs w:val="24"/>
        </w:rPr>
        <w:t>a</w:t>
      </w:r>
      <w:r>
        <w:rPr>
          <w:rFonts w:ascii="Times New Roman" w:hAnsi="Times New Roman" w:cs="Times New Roman"/>
          <w:color w:val="000000"/>
          <w:sz w:val="24"/>
          <w:szCs w:val="24"/>
        </w:rPr>
        <w:t>;</w:t>
      </w:r>
    </w:p>
    <w:p w:rsidR="00593E6B" w:rsidRDefault="00E41E78" w:rsidP="00593E6B">
      <w:pPr>
        <w:pStyle w:val="Paragrafoelenco"/>
        <w:numPr>
          <w:ilvl w:val="0"/>
          <w:numId w:val="19"/>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il totale delle ore di riscaldamento relative all’intera stagione di riscaldamento</w:t>
      </w:r>
    </w:p>
    <w:p w:rsidR="00E41E78" w:rsidRDefault="00E41E78" w:rsidP="00593E6B">
      <w:pPr>
        <w:pStyle w:val="Paragrafoelenco"/>
        <w:numPr>
          <w:ilvl w:val="0"/>
          <w:numId w:val="19"/>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il volume del luogo di fornitura espresso in migliaia di metri cubi (Volume/1.000).</w:t>
      </w:r>
    </w:p>
    <w:p w:rsidR="00E41E78" w:rsidRDefault="002B7622" w:rsidP="00E41E7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w:t>
      </w:r>
      <w:r w:rsidR="00E41E78">
        <w:rPr>
          <w:rFonts w:ascii="Times New Roman" w:hAnsi="Times New Roman" w:cs="Times New Roman"/>
          <w:color w:val="000000"/>
          <w:sz w:val="24"/>
          <w:szCs w:val="24"/>
        </w:rPr>
        <w:t xml:space="preserve">l calcolo del corrispettivo da fatturare avviene trimestralmente, attraverso l’applicazione della successiva formula, al termine </w:t>
      </w:r>
      <w:r w:rsidR="00E41E78" w:rsidRPr="002B7622">
        <w:rPr>
          <w:rFonts w:ascii="Times New Roman" w:hAnsi="Times New Roman" w:cs="Times New Roman"/>
          <w:color w:val="000000"/>
          <w:sz w:val="24"/>
          <w:szCs w:val="24"/>
        </w:rPr>
        <w:t xml:space="preserve">di ogni trimestre di riferimento, con la tempistica e modalità previste nel successivo paragrafo </w:t>
      </w:r>
      <w:r w:rsidRPr="002B7622">
        <w:rPr>
          <w:rFonts w:ascii="Times New Roman" w:hAnsi="Times New Roman" w:cs="Times New Roman"/>
          <w:color w:val="000000"/>
          <w:sz w:val="24"/>
          <w:szCs w:val="24"/>
        </w:rPr>
        <w:t>2.5.4.</w:t>
      </w:r>
    </w:p>
    <w:p w:rsidR="00366410" w:rsidRDefault="00366410" w:rsidP="00E41E78">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2.2 Importo lordo presunto</w:t>
      </w:r>
    </w:p>
    <w:p w:rsidR="00366410" w:rsidRDefault="00366410" w:rsidP="00E41E7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L’importo lordo presunto per il periodo 15.11.2020/15.04.2021 è pari a </w:t>
      </w:r>
      <w:r>
        <w:rPr>
          <w:rFonts w:ascii="Times New Roman" w:hAnsi="Times New Roman" w:cs="Times New Roman"/>
          <w:b/>
          <w:color w:val="000000"/>
          <w:sz w:val="24"/>
          <w:szCs w:val="24"/>
        </w:rPr>
        <w:t>€ 134.596,12</w:t>
      </w:r>
      <w:r>
        <w:rPr>
          <w:rFonts w:ascii="Times New Roman" w:hAnsi="Times New Roman" w:cs="Times New Roman"/>
          <w:color w:val="000000"/>
          <w:sz w:val="24"/>
          <w:szCs w:val="24"/>
        </w:rPr>
        <w:t>, calcolato con i Gradi Giorno standard (</w:t>
      </w:r>
      <w:proofErr w:type="spellStart"/>
      <w:r>
        <w:rPr>
          <w:rFonts w:ascii="Times New Roman" w:hAnsi="Times New Roman" w:cs="Times New Roman"/>
          <w:color w:val="000000"/>
          <w:sz w:val="24"/>
          <w:szCs w:val="24"/>
        </w:rPr>
        <w:t>GGs</w:t>
      </w:r>
      <w:proofErr w:type="spellEnd"/>
      <w:r>
        <w:rPr>
          <w:rFonts w:ascii="Times New Roman" w:hAnsi="Times New Roman" w:cs="Times New Roman"/>
          <w:color w:val="000000"/>
          <w:sz w:val="24"/>
          <w:szCs w:val="24"/>
        </w:rPr>
        <w:t>), ore riscaldamento presunte e prezzi unitari da revisionare.</w:t>
      </w:r>
    </w:p>
    <w:p w:rsidR="00366410" w:rsidRDefault="00366410" w:rsidP="00E41E7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L’importo lordo presunto si ricava dalla seguente </w:t>
      </w:r>
    </w:p>
    <w:p w:rsidR="00366410" w:rsidRDefault="00366410" w:rsidP="00E41E78">
      <w:pPr>
        <w:autoSpaceDE w:val="0"/>
        <w:autoSpaceDN w:val="0"/>
        <w:adjustRightInd w:val="0"/>
        <w:spacing w:after="0" w:line="240" w:lineRule="auto"/>
        <w:jc w:val="both"/>
        <w:rPr>
          <w:rFonts w:ascii="Times New Roman" w:hAnsi="Times New Roman" w:cs="Times New Roman"/>
          <w:color w:val="000000"/>
          <w:sz w:val="24"/>
          <w:szCs w:val="24"/>
        </w:rPr>
      </w:pPr>
      <w:r w:rsidRPr="00366410">
        <w:rPr>
          <w:rFonts w:ascii="Times New Roman" w:hAnsi="Times New Roman" w:cs="Times New Roman"/>
          <w:b/>
          <w:color w:val="000000"/>
          <w:sz w:val="24"/>
          <w:szCs w:val="24"/>
        </w:rPr>
        <w:t>tabella</w:t>
      </w:r>
      <w:r>
        <w:rPr>
          <w:rFonts w:ascii="Times New Roman" w:hAnsi="Times New Roman" w:cs="Times New Roman"/>
          <w:b/>
          <w:color w:val="000000"/>
          <w:sz w:val="24"/>
          <w:szCs w:val="24"/>
        </w:rPr>
        <w:t xml:space="preserve"> Costi lordi presunti Servizio Energia</w:t>
      </w:r>
      <w:r>
        <w:rPr>
          <w:rFonts w:ascii="Times New Roman" w:hAnsi="Times New Roman" w:cs="Times New Roman"/>
          <w:color w:val="000000"/>
          <w:sz w:val="24"/>
          <w:szCs w:val="24"/>
        </w:rPr>
        <w:t>:</w:t>
      </w:r>
    </w:p>
    <w:tbl>
      <w:tblPr>
        <w:tblW w:w="10768" w:type="dxa"/>
        <w:tblCellMar>
          <w:left w:w="70" w:type="dxa"/>
          <w:right w:w="70" w:type="dxa"/>
        </w:tblCellMar>
        <w:tblLook w:val="04A0" w:firstRow="1" w:lastRow="0" w:firstColumn="1" w:lastColumn="0" w:noHBand="0" w:noVBand="1"/>
      </w:tblPr>
      <w:tblGrid>
        <w:gridCol w:w="1071"/>
        <w:gridCol w:w="915"/>
        <w:gridCol w:w="981"/>
        <w:gridCol w:w="979"/>
        <w:gridCol w:w="979"/>
        <w:gridCol w:w="979"/>
        <w:gridCol w:w="979"/>
        <w:gridCol w:w="876"/>
        <w:gridCol w:w="698"/>
        <w:gridCol w:w="1052"/>
        <w:gridCol w:w="1259"/>
      </w:tblGrid>
      <w:tr w:rsidR="00CE0DAF" w:rsidRPr="00CE0DAF" w:rsidTr="00CE0DAF">
        <w:trPr>
          <w:trHeight w:val="960"/>
        </w:trPr>
        <w:tc>
          <w:tcPr>
            <w:tcW w:w="10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410" w:rsidRPr="00CE0DAF" w:rsidRDefault="00366410" w:rsidP="00366410">
            <w:pPr>
              <w:spacing w:after="0" w:line="240" w:lineRule="auto"/>
              <w:jc w:val="center"/>
              <w:rPr>
                <w:rFonts w:ascii="Calibri" w:eastAsia="Times New Roman" w:hAnsi="Calibri" w:cs="Calibri"/>
                <w:b/>
                <w:bCs/>
                <w:color w:val="000000"/>
                <w:sz w:val="20"/>
                <w:szCs w:val="20"/>
                <w:lang w:eastAsia="it-IT"/>
              </w:rPr>
            </w:pPr>
            <w:proofErr w:type="spellStart"/>
            <w:r w:rsidRPr="00366410">
              <w:rPr>
                <w:rFonts w:ascii="Calibri" w:eastAsia="Times New Roman" w:hAnsi="Calibri" w:cs="Calibri"/>
                <w:b/>
                <w:bCs/>
                <w:color w:val="000000"/>
                <w:sz w:val="20"/>
                <w:szCs w:val="20"/>
                <w:lang w:eastAsia="it-IT"/>
              </w:rPr>
              <w:t>Denomi</w:t>
            </w:r>
            <w:proofErr w:type="spellEnd"/>
          </w:p>
          <w:p w:rsidR="00366410" w:rsidRPr="00366410" w:rsidRDefault="00366410" w:rsidP="00366410">
            <w:pPr>
              <w:spacing w:after="0" w:line="240" w:lineRule="auto"/>
              <w:jc w:val="center"/>
              <w:rPr>
                <w:rFonts w:ascii="Calibri" w:eastAsia="Times New Roman" w:hAnsi="Calibri" w:cs="Calibri"/>
                <w:b/>
                <w:bCs/>
                <w:color w:val="000000"/>
                <w:sz w:val="20"/>
                <w:szCs w:val="20"/>
                <w:lang w:eastAsia="it-IT"/>
              </w:rPr>
            </w:pPr>
            <w:r w:rsidRPr="00366410">
              <w:rPr>
                <w:rFonts w:ascii="Calibri" w:eastAsia="Times New Roman" w:hAnsi="Calibri" w:cs="Calibri"/>
                <w:b/>
                <w:bCs/>
                <w:color w:val="000000"/>
                <w:sz w:val="20"/>
                <w:szCs w:val="20"/>
                <w:lang w:eastAsia="it-IT"/>
              </w:rPr>
              <w:t>nazione</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366410" w:rsidRPr="00366410" w:rsidRDefault="00366410" w:rsidP="00366410">
            <w:pPr>
              <w:spacing w:after="0" w:line="240" w:lineRule="auto"/>
              <w:jc w:val="center"/>
              <w:rPr>
                <w:rFonts w:ascii="Calibri" w:eastAsia="Times New Roman" w:hAnsi="Calibri" w:cs="Calibri"/>
                <w:b/>
                <w:bCs/>
                <w:color w:val="000000"/>
                <w:sz w:val="20"/>
                <w:szCs w:val="20"/>
                <w:lang w:eastAsia="it-IT"/>
              </w:rPr>
            </w:pPr>
            <w:proofErr w:type="spellStart"/>
            <w:r w:rsidRPr="00366410">
              <w:rPr>
                <w:rFonts w:ascii="Calibri" w:eastAsia="Times New Roman" w:hAnsi="Calibri" w:cs="Calibri"/>
                <w:b/>
                <w:bCs/>
                <w:color w:val="000000"/>
                <w:sz w:val="20"/>
                <w:szCs w:val="20"/>
                <w:lang w:eastAsia="it-IT"/>
              </w:rPr>
              <w:t>Combu-stibile</w:t>
            </w:r>
            <w:proofErr w:type="spellEnd"/>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366410" w:rsidRPr="00366410" w:rsidRDefault="00366410" w:rsidP="00366410">
            <w:pPr>
              <w:spacing w:after="0" w:line="240" w:lineRule="auto"/>
              <w:jc w:val="center"/>
              <w:rPr>
                <w:rFonts w:ascii="Calibri" w:eastAsia="Times New Roman" w:hAnsi="Calibri" w:cs="Calibri"/>
                <w:b/>
                <w:bCs/>
                <w:color w:val="000000"/>
                <w:sz w:val="20"/>
                <w:szCs w:val="20"/>
                <w:lang w:eastAsia="it-IT"/>
              </w:rPr>
            </w:pPr>
            <w:r w:rsidRPr="00366410">
              <w:rPr>
                <w:rFonts w:ascii="Calibri" w:eastAsia="Times New Roman" w:hAnsi="Calibri" w:cs="Calibri"/>
                <w:b/>
                <w:bCs/>
                <w:color w:val="000000"/>
                <w:sz w:val="20"/>
                <w:szCs w:val="20"/>
                <w:lang w:eastAsia="it-IT"/>
              </w:rPr>
              <w:t>Zona climatica</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366410" w:rsidRPr="00366410" w:rsidRDefault="00366410" w:rsidP="00366410">
            <w:pPr>
              <w:spacing w:after="0" w:line="240" w:lineRule="auto"/>
              <w:jc w:val="center"/>
              <w:rPr>
                <w:rFonts w:ascii="Calibri" w:eastAsia="Times New Roman" w:hAnsi="Calibri" w:cs="Calibri"/>
                <w:b/>
                <w:bCs/>
                <w:color w:val="000000"/>
                <w:sz w:val="20"/>
                <w:szCs w:val="20"/>
                <w:lang w:eastAsia="it-IT"/>
              </w:rPr>
            </w:pPr>
            <w:r w:rsidRPr="00366410">
              <w:rPr>
                <w:rFonts w:ascii="Calibri" w:eastAsia="Times New Roman" w:hAnsi="Calibri" w:cs="Calibri"/>
                <w:b/>
                <w:bCs/>
                <w:color w:val="000000"/>
                <w:sz w:val="20"/>
                <w:szCs w:val="20"/>
                <w:lang w:eastAsia="it-IT"/>
              </w:rPr>
              <w:t>n° ore gennaio presunte</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366410" w:rsidRPr="00366410" w:rsidRDefault="00366410" w:rsidP="00366410">
            <w:pPr>
              <w:spacing w:after="0" w:line="240" w:lineRule="auto"/>
              <w:jc w:val="center"/>
              <w:rPr>
                <w:rFonts w:ascii="Calibri" w:eastAsia="Times New Roman" w:hAnsi="Calibri" w:cs="Calibri"/>
                <w:b/>
                <w:bCs/>
                <w:color w:val="000000"/>
                <w:sz w:val="20"/>
                <w:szCs w:val="20"/>
                <w:lang w:eastAsia="it-IT"/>
              </w:rPr>
            </w:pPr>
            <w:r w:rsidRPr="00366410">
              <w:rPr>
                <w:rFonts w:ascii="Calibri" w:eastAsia="Times New Roman" w:hAnsi="Calibri" w:cs="Calibri"/>
                <w:b/>
                <w:bCs/>
                <w:color w:val="000000"/>
                <w:sz w:val="20"/>
                <w:szCs w:val="20"/>
                <w:lang w:eastAsia="it-IT"/>
              </w:rPr>
              <w:t>n° ore febbraio presunte</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366410" w:rsidRPr="00366410" w:rsidRDefault="00366410" w:rsidP="00366410">
            <w:pPr>
              <w:spacing w:after="0" w:line="240" w:lineRule="auto"/>
              <w:jc w:val="center"/>
              <w:rPr>
                <w:rFonts w:ascii="Calibri" w:eastAsia="Times New Roman" w:hAnsi="Calibri" w:cs="Calibri"/>
                <w:b/>
                <w:bCs/>
                <w:color w:val="000000"/>
                <w:sz w:val="20"/>
                <w:szCs w:val="20"/>
                <w:lang w:eastAsia="it-IT"/>
              </w:rPr>
            </w:pPr>
            <w:r w:rsidRPr="00366410">
              <w:rPr>
                <w:rFonts w:ascii="Calibri" w:eastAsia="Times New Roman" w:hAnsi="Calibri" w:cs="Calibri"/>
                <w:b/>
                <w:bCs/>
                <w:color w:val="000000"/>
                <w:sz w:val="20"/>
                <w:szCs w:val="20"/>
                <w:lang w:eastAsia="it-IT"/>
              </w:rPr>
              <w:t>n° ore marzo presunte</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366410" w:rsidRPr="00366410" w:rsidRDefault="00366410" w:rsidP="00366410">
            <w:pPr>
              <w:spacing w:after="0" w:line="240" w:lineRule="auto"/>
              <w:jc w:val="center"/>
              <w:rPr>
                <w:rFonts w:ascii="Calibri" w:eastAsia="Times New Roman" w:hAnsi="Calibri" w:cs="Calibri"/>
                <w:b/>
                <w:bCs/>
                <w:color w:val="000000"/>
                <w:sz w:val="20"/>
                <w:szCs w:val="20"/>
                <w:lang w:eastAsia="it-IT"/>
              </w:rPr>
            </w:pPr>
            <w:r w:rsidRPr="00366410">
              <w:rPr>
                <w:rFonts w:ascii="Calibri" w:eastAsia="Times New Roman" w:hAnsi="Calibri" w:cs="Calibri"/>
                <w:b/>
                <w:bCs/>
                <w:color w:val="000000"/>
                <w:sz w:val="20"/>
                <w:szCs w:val="20"/>
                <w:lang w:eastAsia="it-IT"/>
              </w:rPr>
              <w:t>n° ore aprile presunte</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366410" w:rsidRPr="00366410" w:rsidRDefault="00366410" w:rsidP="00366410">
            <w:pPr>
              <w:spacing w:after="0" w:line="240" w:lineRule="auto"/>
              <w:jc w:val="center"/>
              <w:rPr>
                <w:rFonts w:ascii="Calibri" w:eastAsia="Times New Roman" w:hAnsi="Calibri" w:cs="Calibri"/>
                <w:b/>
                <w:bCs/>
                <w:color w:val="000000"/>
                <w:sz w:val="20"/>
                <w:szCs w:val="20"/>
                <w:lang w:eastAsia="it-IT"/>
              </w:rPr>
            </w:pPr>
            <w:r w:rsidRPr="00366410">
              <w:rPr>
                <w:rFonts w:ascii="Calibri" w:eastAsia="Times New Roman" w:hAnsi="Calibri" w:cs="Calibri"/>
                <w:b/>
                <w:bCs/>
                <w:color w:val="000000"/>
                <w:sz w:val="20"/>
                <w:szCs w:val="20"/>
                <w:lang w:eastAsia="it-IT"/>
              </w:rPr>
              <w:t>Volume</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366410" w:rsidRPr="00366410" w:rsidRDefault="00366410" w:rsidP="00366410">
            <w:pPr>
              <w:spacing w:after="0" w:line="240" w:lineRule="auto"/>
              <w:jc w:val="center"/>
              <w:rPr>
                <w:rFonts w:ascii="Calibri" w:eastAsia="Times New Roman" w:hAnsi="Calibri" w:cs="Calibri"/>
                <w:b/>
                <w:bCs/>
                <w:color w:val="000000"/>
                <w:sz w:val="20"/>
                <w:szCs w:val="20"/>
                <w:lang w:eastAsia="it-IT"/>
              </w:rPr>
            </w:pPr>
            <w:r w:rsidRPr="00366410">
              <w:rPr>
                <w:rFonts w:ascii="Calibri" w:eastAsia="Times New Roman" w:hAnsi="Calibri" w:cs="Calibri"/>
                <w:b/>
                <w:bCs/>
                <w:color w:val="000000"/>
                <w:sz w:val="20"/>
                <w:szCs w:val="20"/>
                <w:lang w:eastAsia="it-IT"/>
              </w:rPr>
              <w:t xml:space="preserve">GG </w:t>
            </w:r>
            <w:proofErr w:type="spellStart"/>
            <w:r w:rsidRPr="00366410">
              <w:rPr>
                <w:rFonts w:ascii="Calibri" w:eastAsia="Times New Roman" w:hAnsi="Calibri" w:cs="Calibri"/>
                <w:b/>
                <w:bCs/>
                <w:color w:val="000000"/>
                <w:sz w:val="20"/>
                <w:szCs w:val="20"/>
                <w:lang w:eastAsia="it-IT"/>
              </w:rPr>
              <w:t>dpr</w:t>
            </w:r>
            <w:proofErr w:type="spellEnd"/>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366410" w:rsidRPr="00366410" w:rsidRDefault="00366410" w:rsidP="00366410">
            <w:pPr>
              <w:spacing w:after="0" w:line="240" w:lineRule="auto"/>
              <w:jc w:val="center"/>
              <w:rPr>
                <w:rFonts w:ascii="Calibri" w:eastAsia="Times New Roman" w:hAnsi="Calibri" w:cs="Calibri"/>
                <w:b/>
                <w:bCs/>
                <w:color w:val="000000"/>
                <w:sz w:val="20"/>
                <w:szCs w:val="20"/>
                <w:lang w:eastAsia="it-IT"/>
              </w:rPr>
            </w:pPr>
            <w:r w:rsidRPr="00366410">
              <w:rPr>
                <w:rFonts w:ascii="Calibri" w:eastAsia="Times New Roman" w:hAnsi="Calibri" w:cs="Calibri"/>
                <w:b/>
                <w:bCs/>
                <w:color w:val="000000"/>
                <w:sz w:val="20"/>
                <w:szCs w:val="20"/>
                <w:lang w:eastAsia="it-IT"/>
              </w:rPr>
              <w:t>Prezzo unitario base d'asta</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366410" w:rsidRPr="00366410" w:rsidRDefault="00366410" w:rsidP="00CE0DAF">
            <w:pPr>
              <w:spacing w:after="0" w:line="240" w:lineRule="auto"/>
              <w:ind w:right="440"/>
              <w:rPr>
                <w:rFonts w:ascii="Calibri" w:eastAsia="Times New Roman" w:hAnsi="Calibri" w:cs="Calibri"/>
                <w:b/>
                <w:bCs/>
                <w:color w:val="000000"/>
                <w:sz w:val="20"/>
                <w:szCs w:val="20"/>
                <w:lang w:eastAsia="it-IT"/>
              </w:rPr>
            </w:pPr>
            <w:r w:rsidRPr="00366410">
              <w:rPr>
                <w:rFonts w:ascii="Calibri" w:eastAsia="Times New Roman" w:hAnsi="Calibri" w:cs="Calibri"/>
                <w:b/>
                <w:bCs/>
                <w:color w:val="000000"/>
                <w:sz w:val="20"/>
                <w:szCs w:val="20"/>
                <w:lang w:eastAsia="it-IT"/>
              </w:rPr>
              <w:t>Importo</w:t>
            </w:r>
          </w:p>
        </w:tc>
      </w:tr>
      <w:tr w:rsidR="00CE0DAF" w:rsidRPr="00366410" w:rsidTr="00CE0DAF">
        <w:trPr>
          <w:trHeight w:val="320"/>
        </w:trPr>
        <w:tc>
          <w:tcPr>
            <w:tcW w:w="1071" w:type="dxa"/>
            <w:tcBorders>
              <w:top w:val="nil"/>
              <w:left w:val="single" w:sz="4" w:space="0" w:color="auto"/>
              <w:bottom w:val="single" w:sz="4" w:space="0" w:color="auto"/>
              <w:right w:val="single" w:sz="4" w:space="0" w:color="auto"/>
            </w:tcBorders>
            <w:shd w:val="clear" w:color="auto" w:fill="auto"/>
            <w:vAlign w:val="center"/>
            <w:hideMark/>
          </w:tcPr>
          <w:p w:rsidR="00366410" w:rsidRPr="00366410" w:rsidRDefault="00366410" w:rsidP="00366410">
            <w:pPr>
              <w:spacing w:after="0" w:line="240" w:lineRule="auto"/>
              <w:jc w:val="center"/>
              <w:rPr>
                <w:rFonts w:ascii="Calibri" w:eastAsia="Times New Roman" w:hAnsi="Calibri" w:cs="Calibri"/>
                <w:color w:val="000000"/>
                <w:sz w:val="24"/>
                <w:szCs w:val="24"/>
                <w:lang w:eastAsia="it-IT"/>
              </w:rPr>
            </w:pPr>
            <w:r w:rsidRPr="00366410">
              <w:rPr>
                <w:rFonts w:ascii="Calibri" w:eastAsia="Times New Roman" w:hAnsi="Calibri" w:cs="Calibri"/>
                <w:color w:val="000000"/>
                <w:sz w:val="24"/>
                <w:szCs w:val="24"/>
                <w:lang w:eastAsia="it-IT"/>
              </w:rPr>
              <w:t>Tribunale</w:t>
            </w:r>
          </w:p>
        </w:tc>
        <w:tc>
          <w:tcPr>
            <w:tcW w:w="915" w:type="dxa"/>
            <w:tcBorders>
              <w:top w:val="nil"/>
              <w:left w:val="nil"/>
              <w:bottom w:val="single" w:sz="4" w:space="0" w:color="auto"/>
              <w:right w:val="single" w:sz="4" w:space="0" w:color="auto"/>
            </w:tcBorders>
            <w:shd w:val="clear" w:color="auto" w:fill="auto"/>
            <w:vAlign w:val="center"/>
            <w:hideMark/>
          </w:tcPr>
          <w:p w:rsidR="00366410" w:rsidRPr="00366410" w:rsidRDefault="00366410" w:rsidP="00366410">
            <w:pPr>
              <w:spacing w:after="0" w:line="240" w:lineRule="auto"/>
              <w:jc w:val="center"/>
              <w:rPr>
                <w:rFonts w:ascii="Calibri" w:eastAsia="Times New Roman" w:hAnsi="Calibri" w:cs="Calibri"/>
                <w:color w:val="000000"/>
                <w:sz w:val="24"/>
                <w:szCs w:val="24"/>
                <w:lang w:eastAsia="it-IT"/>
              </w:rPr>
            </w:pPr>
            <w:r w:rsidRPr="00366410">
              <w:rPr>
                <w:rFonts w:ascii="Calibri" w:eastAsia="Times New Roman" w:hAnsi="Calibri" w:cs="Calibri"/>
                <w:color w:val="000000"/>
                <w:sz w:val="24"/>
                <w:szCs w:val="24"/>
                <w:lang w:eastAsia="it-IT"/>
              </w:rPr>
              <w:t>metano</w:t>
            </w:r>
          </w:p>
        </w:tc>
        <w:tc>
          <w:tcPr>
            <w:tcW w:w="981" w:type="dxa"/>
            <w:tcBorders>
              <w:top w:val="nil"/>
              <w:left w:val="nil"/>
              <w:bottom w:val="single" w:sz="4" w:space="0" w:color="auto"/>
              <w:right w:val="single" w:sz="4" w:space="0" w:color="auto"/>
            </w:tcBorders>
            <w:shd w:val="clear" w:color="auto" w:fill="auto"/>
            <w:vAlign w:val="center"/>
            <w:hideMark/>
          </w:tcPr>
          <w:p w:rsidR="00366410" w:rsidRPr="00366410" w:rsidRDefault="00366410" w:rsidP="00366410">
            <w:pPr>
              <w:spacing w:after="0" w:line="240" w:lineRule="auto"/>
              <w:jc w:val="center"/>
              <w:rPr>
                <w:rFonts w:ascii="Calibri" w:eastAsia="Times New Roman" w:hAnsi="Calibri" w:cs="Calibri"/>
                <w:color w:val="000000"/>
                <w:sz w:val="24"/>
                <w:szCs w:val="24"/>
                <w:lang w:eastAsia="it-IT"/>
              </w:rPr>
            </w:pPr>
            <w:r w:rsidRPr="00366410">
              <w:rPr>
                <w:rFonts w:ascii="Calibri" w:eastAsia="Times New Roman" w:hAnsi="Calibri" w:cs="Calibri"/>
                <w:color w:val="000000"/>
                <w:sz w:val="24"/>
                <w:szCs w:val="24"/>
                <w:lang w:eastAsia="it-IT"/>
              </w:rPr>
              <w:t>D</w:t>
            </w:r>
          </w:p>
        </w:tc>
        <w:tc>
          <w:tcPr>
            <w:tcW w:w="979" w:type="dxa"/>
            <w:tcBorders>
              <w:top w:val="nil"/>
              <w:left w:val="nil"/>
              <w:bottom w:val="single" w:sz="4" w:space="0" w:color="auto"/>
              <w:right w:val="single" w:sz="4" w:space="0" w:color="auto"/>
            </w:tcBorders>
            <w:shd w:val="clear" w:color="auto" w:fill="auto"/>
            <w:vAlign w:val="center"/>
            <w:hideMark/>
          </w:tcPr>
          <w:p w:rsidR="00366410" w:rsidRPr="00366410" w:rsidRDefault="00366410" w:rsidP="00366410">
            <w:pPr>
              <w:spacing w:after="0" w:line="240" w:lineRule="auto"/>
              <w:jc w:val="center"/>
              <w:rPr>
                <w:rFonts w:ascii="Calibri" w:eastAsia="Times New Roman" w:hAnsi="Calibri" w:cs="Calibri"/>
                <w:color w:val="000000"/>
                <w:sz w:val="24"/>
                <w:szCs w:val="24"/>
                <w:lang w:eastAsia="it-IT"/>
              </w:rPr>
            </w:pPr>
            <w:r w:rsidRPr="00366410">
              <w:rPr>
                <w:rFonts w:ascii="Calibri" w:eastAsia="Times New Roman" w:hAnsi="Calibri" w:cs="Calibri"/>
                <w:color w:val="000000"/>
                <w:sz w:val="24"/>
                <w:szCs w:val="24"/>
                <w:lang w:eastAsia="it-IT"/>
              </w:rPr>
              <w:t>329</w:t>
            </w:r>
          </w:p>
        </w:tc>
        <w:tc>
          <w:tcPr>
            <w:tcW w:w="979" w:type="dxa"/>
            <w:tcBorders>
              <w:top w:val="nil"/>
              <w:left w:val="nil"/>
              <w:bottom w:val="single" w:sz="4" w:space="0" w:color="auto"/>
              <w:right w:val="single" w:sz="4" w:space="0" w:color="auto"/>
            </w:tcBorders>
            <w:shd w:val="clear" w:color="auto" w:fill="auto"/>
            <w:vAlign w:val="center"/>
            <w:hideMark/>
          </w:tcPr>
          <w:p w:rsidR="00366410" w:rsidRPr="00366410" w:rsidRDefault="00366410" w:rsidP="00366410">
            <w:pPr>
              <w:spacing w:after="0" w:line="240" w:lineRule="auto"/>
              <w:jc w:val="center"/>
              <w:rPr>
                <w:rFonts w:ascii="Calibri" w:eastAsia="Times New Roman" w:hAnsi="Calibri" w:cs="Calibri"/>
                <w:color w:val="000000"/>
                <w:sz w:val="24"/>
                <w:szCs w:val="24"/>
                <w:lang w:eastAsia="it-IT"/>
              </w:rPr>
            </w:pPr>
            <w:r w:rsidRPr="00366410">
              <w:rPr>
                <w:rFonts w:ascii="Calibri" w:eastAsia="Times New Roman" w:hAnsi="Calibri" w:cs="Calibri"/>
                <w:color w:val="000000"/>
                <w:sz w:val="24"/>
                <w:szCs w:val="24"/>
                <w:lang w:eastAsia="it-IT"/>
              </w:rPr>
              <w:t>272</w:t>
            </w:r>
          </w:p>
        </w:tc>
        <w:tc>
          <w:tcPr>
            <w:tcW w:w="979" w:type="dxa"/>
            <w:tcBorders>
              <w:top w:val="nil"/>
              <w:left w:val="nil"/>
              <w:bottom w:val="single" w:sz="4" w:space="0" w:color="auto"/>
              <w:right w:val="single" w:sz="4" w:space="0" w:color="auto"/>
            </w:tcBorders>
            <w:shd w:val="clear" w:color="auto" w:fill="auto"/>
            <w:vAlign w:val="center"/>
            <w:hideMark/>
          </w:tcPr>
          <w:p w:rsidR="00366410" w:rsidRPr="00366410" w:rsidRDefault="00366410" w:rsidP="00366410">
            <w:pPr>
              <w:spacing w:after="0" w:line="240" w:lineRule="auto"/>
              <w:jc w:val="center"/>
              <w:rPr>
                <w:rFonts w:ascii="Calibri" w:eastAsia="Times New Roman" w:hAnsi="Calibri" w:cs="Calibri"/>
                <w:color w:val="000000"/>
                <w:sz w:val="24"/>
                <w:szCs w:val="24"/>
                <w:lang w:eastAsia="it-IT"/>
              </w:rPr>
            </w:pPr>
            <w:r w:rsidRPr="00366410">
              <w:rPr>
                <w:rFonts w:ascii="Calibri" w:eastAsia="Times New Roman" w:hAnsi="Calibri" w:cs="Calibri"/>
                <w:color w:val="000000"/>
                <w:sz w:val="24"/>
                <w:szCs w:val="24"/>
                <w:lang w:eastAsia="it-IT"/>
              </w:rPr>
              <w:t>240</w:t>
            </w:r>
          </w:p>
        </w:tc>
        <w:tc>
          <w:tcPr>
            <w:tcW w:w="979" w:type="dxa"/>
            <w:tcBorders>
              <w:top w:val="nil"/>
              <w:left w:val="nil"/>
              <w:bottom w:val="single" w:sz="4" w:space="0" w:color="auto"/>
              <w:right w:val="single" w:sz="4" w:space="0" w:color="auto"/>
            </w:tcBorders>
            <w:shd w:val="clear" w:color="auto" w:fill="auto"/>
            <w:vAlign w:val="center"/>
            <w:hideMark/>
          </w:tcPr>
          <w:p w:rsidR="00366410" w:rsidRPr="00366410" w:rsidRDefault="00366410" w:rsidP="00366410">
            <w:pPr>
              <w:spacing w:after="0" w:line="240" w:lineRule="auto"/>
              <w:jc w:val="center"/>
              <w:rPr>
                <w:rFonts w:ascii="Calibri" w:eastAsia="Times New Roman" w:hAnsi="Calibri" w:cs="Calibri"/>
                <w:color w:val="000000"/>
                <w:sz w:val="24"/>
                <w:szCs w:val="24"/>
                <w:lang w:eastAsia="it-IT"/>
              </w:rPr>
            </w:pPr>
            <w:r w:rsidRPr="00366410">
              <w:rPr>
                <w:rFonts w:ascii="Calibri" w:eastAsia="Times New Roman" w:hAnsi="Calibri" w:cs="Calibri"/>
                <w:color w:val="000000"/>
                <w:sz w:val="24"/>
                <w:szCs w:val="24"/>
                <w:lang w:eastAsia="it-IT"/>
              </w:rPr>
              <w:t>122</w:t>
            </w:r>
          </w:p>
        </w:tc>
        <w:tc>
          <w:tcPr>
            <w:tcW w:w="876" w:type="dxa"/>
            <w:tcBorders>
              <w:top w:val="nil"/>
              <w:left w:val="nil"/>
              <w:bottom w:val="single" w:sz="4" w:space="0" w:color="auto"/>
              <w:right w:val="single" w:sz="4" w:space="0" w:color="auto"/>
            </w:tcBorders>
            <w:shd w:val="clear" w:color="auto" w:fill="auto"/>
            <w:vAlign w:val="center"/>
            <w:hideMark/>
          </w:tcPr>
          <w:p w:rsidR="00366410" w:rsidRPr="00366410" w:rsidRDefault="00366410" w:rsidP="00366410">
            <w:pPr>
              <w:spacing w:after="0" w:line="240" w:lineRule="auto"/>
              <w:jc w:val="center"/>
              <w:rPr>
                <w:rFonts w:ascii="Calibri" w:eastAsia="Times New Roman" w:hAnsi="Calibri" w:cs="Calibri"/>
                <w:color w:val="000000"/>
                <w:sz w:val="24"/>
                <w:szCs w:val="24"/>
                <w:lang w:eastAsia="it-IT"/>
              </w:rPr>
            </w:pPr>
            <w:r w:rsidRPr="00366410">
              <w:rPr>
                <w:rFonts w:ascii="Calibri" w:eastAsia="Times New Roman" w:hAnsi="Calibri" w:cs="Calibri"/>
                <w:color w:val="000000"/>
                <w:sz w:val="24"/>
                <w:szCs w:val="24"/>
                <w:lang w:eastAsia="it-IT"/>
              </w:rPr>
              <w:t>54.954</w:t>
            </w:r>
          </w:p>
        </w:tc>
        <w:tc>
          <w:tcPr>
            <w:tcW w:w="698" w:type="dxa"/>
            <w:tcBorders>
              <w:top w:val="nil"/>
              <w:left w:val="nil"/>
              <w:bottom w:val="single" w:sz="4" w:space="0" w:color="auto"/>
              <w:right w:val="single" w:sz="4" w:space="0" w:color="auto"/>
            </w:tcBorders>
            <w:shd w:val="clear" w:color="auto" w:fill="auto"/>
            <w:vAlign w:val="center"/>
            <w:hideMark/>
          </w:tcPr>
          <w:p w:rsidR="00366410" w:rsidRPr="00366410" w:rsidRDefault="00366410" w:rsidP="00366410">
            <w:pPr>
              <w:spacing w:after="0" w:line="240" w:lineRule="auto"/>
              <w:jc w:val="center"/>
              <w:rPr>
                <w:rFonts w:ascii="Calibri" w:eastAsia="Times New Roman" w:hAnsi="Calibri" w:cs="Calibri"/>
                <w:color w:val="000000"/>
                <w:sz w:val="24"/>
                <w:szCs w:val="24"/>
                <w:lang w:eastAsia="it-IT"/>
              </w:rPr>
            </w:pPr>
            <w:r w:rsidRPr="00366410">
              <w:rPr>
                <w:rFonts w:ascii="Calibri" w:eastAsia="Times New Roman" w:hAnsi="Calibri" w:cs="Calibri"/>
                <w:color w:val="000000"/>
                <w:sz w:val="24"/>
                <w:szCs w:val="24"/>
                <w:lang w:eastAsia="it-IT"/>
              </w:rPr>
              <w:t>1.408</w:t>
            </w:r>
          </w:p>
        </w:tc>
        <w:tc>
          <w:tcPr>
            <w:tcW w:w="1052" w:type="dxa"/>
            <w:tcBorders>
              <w:top w:val="nil"/>
              <w:left w:val="nil"/>
              <w:bottom w:val="single" w:sz="4" w:space="0" w:color="auto"/>
              <w:right w:val="single" w:sz="4" w:space="0" w:color="auto"/>
            </w:tcBorders>
            <w:shd w:val="clear" w:color="auto" w:fill="auto"/>
            <w:vAlign w:val="center"/>
            <w:hideMark/>
          </w:tcPr>
          <w:p w:rsidR="00366410" w:rsidRPr="00366410" w:rsidRDefault="00366410" w:rsidP="00366410">
            <w:pPr>
              <w:spacing w:after="0" w:line="240" w:lineRule="auto"/>
              <w:jc w:val="center"/>
              <w:rPr>
                <w:rFonts w:ascii="Calibri" w:eastAsia="Times New Roman" w:hAnsi="Calibri" w:cs="Calibri"/>
                <w:color w:val="000000"/>
                <w:sz w:val="24"/>
                <w:szCs w:val="24"/>
                <w:lang w:eastAsia="it-IT"/>
              </w:rPr>
            </w:pPr>
            <w:r w:rsidRPr="00366410">
              <w:rPr>
                <w:rFonts w:ascii="Calibri" w:eastAsia="Times New Roman" w:hAnsi="Calibri" w:cs="Calibri"/>
                <w:color w:val="000000"/>
                <w:sz w:val="24"/>
                <w:szCs w:val="24"/>
                <w:lang w:eastAsia="it-IT"/>
              </w:rPr>
              <w:t>0,000958</w:t>
            </w:r>
          </w:p>
        </w:tc>
        <w:tc>
          <w:tcPr>
            <w:tcW w:w="1259" w:type="dxa"/>
            <w:tcBorders>
              <w:top w:val="nil"/>
              <w:left w:val="nil"/>
              <w:bottom w:val="single" w:sz="4" w:space="0" w:color="auto"/>
              <w:right w:val="single" w:sz="4" w:space="0" w:color="auto"/>
            </w:tcBorders>
            <w:shd w:val="clear" w:color="auto" w:fill="auto"/>
            <w:vAlign w:val="center"/>
            <w:hideMark/>
          </w:tcPr>
          <w:p w:rsidR="00366410" w:rsidRPr="00366410" w:rsidRDefault="00366410" w:rsidP="00CE0DAF">
            <w:pPr>
              <w:spacing w:after="0" w:line="240" w:lineRule="auto"/>
              <w:rPr>
                <w:rFonts w:ascii="Calibri" w:eastAsia="Times New Roman" w:hAnsi="Calibri" w:cs="Calibri"/>
                <w:color w:val="000000"/>
                <w:sz w:val="24"/>
                <w:szCs w:val="24"/>
                <w:lang w:eastAsia="it-IT"/>
              </w:rPr>
            </w:pPr>
            <w:r w:rsidRPr="00366410">
              <w:rPr>
                <w:rFonts w:ascii="Calibri" w:eastAsia="Times New Roman" w:hAnsi="Calibri" w:cs="Calibri"/>
                <w:color w:val="000000"/>
                <w:sz w:val="24"/>
                <w:szCs w:val="24"/>
                <w:lang w:eastAsia="it-IT"/>
              </w:rPr>
              <w:t xml:space="preserve">57.463,18  </w:t>
            </w:r>
          </w:p>
        </w:tc>
      </w:tr>
      <w:tr w:rsidR="00CE0DAF" w:rsidRPr="00366410" w:rsidTr="00CE0DAF">
        <w:trPr>
          <w:trHeight w:val="1280"/>
        </w:trPr>
        <w:tc>
          <w:tcPr>
            <w:tcW w:w="1071" w:type="dxa"/>
            <w:tcBorders>
              <w:top w:val="nil"/>
              <w:left w:val="single" w:sz="4" w:space="0" w:color="auto"/>
              <w:bottom w:val="single" w:sz="4" w:space="0" w:color="auto"/>
              <w:right w:val="single" w:sz="4" w:space="0" w:color="auto"/>
            </w:tcBorders>
            <w:shd w:val="clear" w:color="auto" w:fill="auto"/>
            <w:vAlign w:val="center"/>
            <w:hideMark/>
          </w:tcPr>
          <w:p w:rsidR="00366410" w:rsidRPr="00366410" w:rsidRDefault="00366410" w:rsidP="00366410">
            <w:pPr>
              <w:spacing w:after="0" w:line="240" w:lineRule="auto"/>
              <w:jc w:val="center"/>
              <w:rPr>
                <w:rFonts w:ascii="Calibri" w:eastAsia="Times New Roman" w:hAnsi="Calibri" w:cs="Calibri"/>
                <w:color w:val="000000"/>
                <w:sz w:val="24"/>
                <w:szCs w:val="24"/>
                <w:lang w:eastAsia="it-IT"/>
              </w:rPr>
            </w:pPr>
            <w:r w:rsidRPr="00366410">
              <w:rPr>
                <w:rFonts w:ascii="Calibri" w:eastAsia="Times New Roman" w:hAnsi="Calibri" w:cs="Calibri"/>
                <w:color w:val="000000"/>
                <w:sz w:val="24"/>
                <w:szCs w:val="24"/>
                <w:lang w:eastAsia="it-IT"/>
              </w:rPr>
              <w:t xml:space="preserve">Palazzo Giustizia via De </w:t>
            </w:r>
            <w:proofErr w:type="spellStart"/>
            <w:r w:rsidRPr="00366410">
              <w:rPr>
                <w:rFonts w:ascii="Calibri" w:eastAsia="Times New Roman" w:hAnsi="Calibri" w:cs="Calibri"/>
                <w:color w:val="000000"/>
                <w:sz w:val="24"/>
                <w:szCs w:val="24"/>
                <w:lang w:eastAsia="it-IT"/>
              </w:rPr>
              <w:t>Larderel</w:t>
            </w:r>
            <w:proofErr w:type="spellEnd"/>
          </w:p>
        </w:tc>
        <w:tc>
          <w:tcPr>
            <w:tcW w:w="915" w:type="dxa"/>
            <w:tcBorders>
              <w:top w:val="nil"/>
              <w:left w:val="nil"/>
              <w:bottom w:val="single" w:sz="4" w:space="0" w:color="auto"/>
              <w:right w:val="single" w:sz="4" w:space="0" w:color="auto"/>
            </w:tcBorders>
            <w:shd w:val="clear" w:color="auto" w:fill="auto"/>
            <w:vAlign w:val="center"/>
            <w:hideMark/>
          </w:tcPr>
          <w:p w:rsidR="00366410" w:rsidRPr="00366410" w:rsidRDefault="00366410" w:rsidP="00366410">
            <w:pPr>
              <w:spacing w:after="0" w:line="240" w:lineRule="auto"/>
              <w:jc w:val="center"/>
              <w:rPr>
                <w:rFonts w:ascii="Calibri" w:eastAsia="Times New Roman" w:hAnsi="Calibri" w:cs="Calibri"/>
                <w:color w:val="000000"/>
                <w:sz w:val="24"/>
                <w:szCs w:val="24"/>
                <w:lang w:eastAsia="it-IT"/>
              </w:rPr>
            </w:pPr>
            <w:r w:rsidRPr="00366410">
              <w:rPr>
                <w:rFonts w:ascii="Calibri" w:eastAsia="Times New Roman" w:hAnsi="Calibri" w:cs="Calibri"/>
                <w:color w:val="000000"/>
                <w:sz w:val="24"/>
                <w:szCs w:val="24"/>
                <w:lang w:eastAsia="it-IT"/>
              </w:rPr>
              <w:t>metano</w:t>
            </w:r>
          </w:p>
        </w:tc>
        <w:tc>
          <w:tcPr>
            <w:tcW w:w="981" w:type="dxa"/>
            <w:tcBorders>
              <w:top w:val="nil"/>
              <w:left w:val="nil"/>
              <w:bottom w:val="single" w:sz="4" w:space="0" w:color="auto"/>
              <w:right w:val="single" w:sz="4" w:space="0" w:color="auto"/>
            </w:tcBorders>
            <w:shd w:val="clear" w:color="auto" w:fill="auto"/>
            <w:vAlign w:val="center"/>
            <w:hideMark/>
          </w:tcPr>
          <w:p w:rsidR="00366410" w:rsidRPr="00366410" w:rsidRDefault="00366410" w:rsidP="00366410">
            <w:pPr>
              <w:spacing w:after="0" w:line="240" w:lineRule="auto"/>
              <w:jc w:val="center"/>
              <w:rPr>
                <w:rFonts w:ascii="Calibri" w:eastAsia="Times New Roman" w:hAnsi="Calibri" w:cs="Calibri"/>
                <w:color w:val="000000"/>
                <w:sz w:val="24"/>
                <w:szCs w:val="24"/>
                <w:lang w:eastAsia="it-IT"/>
              </w:rPr>
            </w:pPr>
            <w:r w:rsidRPr="00366410">
              <w:rPr>
                <w:rFonts w:ascii="Calibri" w:eastAsia="Times New Roman" w:hAnsi="Calibri" w:cs="Calibri"/>
                <w:color w:val="000000"/>
                <w:sz w:val="24"/>
                <w:szCs w:val="24"/>
                <w:lang w:eastAsia="it-IT"/>
              </w:rPr>
              <w:t>D</w:t>
            </w:r>
          </w:p>
        </w:tc>
        <w:tc>
          <w:tcPr>
            <w:tcW w:w="979" w:type="dxa"/>
            <w:tcBorders>
              <w:top w:val="nil"/>
              <w:left w:val="nil"/>
              <w:bottom w:val="single" w:sz="4" w:space="0" w:color="auto"/>
              <w:right w:val="single" w:sz="4" w:space="0" w:color="auto"/>
            </w:tcBorders>
            <w:shd w:val="clear" w:color="auto" w:fill="auto"/>
            <w:vAlign w:val="center"/>
            <w:hideMark/>
          </w:tcPr>
          <w:p w:rsidR="00366410" w:rsidRPr="00366410" w:rsidRDefault="00366410" w:rsidP="00366410">
            <w:pPr>
              <w:spacing w:after="0" w:line="240" w:lineRule="auto"/>
              <w:jc w:val="center"/>
              <w:rPr>
                <w:rFonts w:ascii="Calibri" w:eastAsia="Times New Roman" w:hAnsi="Calibri" w:cs="Calibri"/>
                <w:color w:val="000000"/>
                <w:sz w:val="24"/>
                <w:szCs w:val="24"/>
                <w:lang w:eastAsia="it-IT"/>
              </w:rPr>
            </w:pPr>
            <w:r w:rsidRPr="00366410">
              <w:rPr>
                <w:rFonts w:ascii="Calibri" w:eastAsia="Times New Roman" w:hAnsi="Calibri" w:cs="Calibri"/>
                <w:color w:val="000000"/>
                <w:sz w:val="24"/>
                <w:szCs w:val="24"/>
                <w:lang w:eastAsia="it-IT"/>
              </w:rPr>
              <w:t>329</w:t>
            </w:r>
          </w:p>
        </w:tc>
        <w:tc>
          <w:tcPr>
            <w:tcW w:w="979" w:type="dxa"/>
            <w:tcBorders>
              <w:top w:val="nil"/>
              <w:left w:val="nil"/>
              <w:bottom w:val="single" w:sz="4" w:space="0" w:color="auto"/>
              <w:right w:val="single" w:sz="4" w:space="0" w:color="auto"/>
            </w:tcBorders>
            <w:shd w:val="clear" w:color="auto" w:fill="auto"/>
            <w:vAlign w:val="center"/>
            <w:hideMark/>
          </w:tcPr>
          <w:p w:rsidR="00366410" w:rsidRPr="00366410" w:rsidRDefault="00366410" w:rsidP="00366410">
            <w:pPr>
              <w:spacing w:after="0" w:line="240" w:lineRule="auto"/>
              <w:jc w:val="center"/>
              <w:rPr>
                <w:rFonts w:ascii="Calibri" w:eastAsia="Times New Roman" w:hAnsi="Calibri" w:cs="Calibri"/>
                <w:color w:val="000000"/>
                <w:sz w:val="24"/>
                <w:szCs w:val="24"/>
                <w:lang w:eastAsia="it-IT"/>
              </w:rPr>
            </w:pPr>
            <w:r w:rsidRPr="00366410">
              <w:rPr>
                <w:rFonts w:ascii="Calibri" w:eastAsia="Times New Roman" w:hAnsi="Calibri" w:cs="Calibri"/>
                <w:color w:val="000000"/>
                <w:sz w:val="24"/>
                <w:szCs w:val="24"/>
                <w:lang w:eastAsia="it-IT"/>
              </w:rPr>
              <w:t>272</w:t>
            </w:r>
          </w:p>
        </w:tc>
        <w:tc>
          <w:tcPr>
            <w:tcW w:w="979" w:type="dxa"/>
            <w:tcBorders>
              <w:top w:val="nil"/>
              <w:left w:val="nil"/>
              <w:bottom w:val="single" w:sz="4" w:space="0" w:color="auto"/>
              <w:right w:val="single" w:sz="4" w:space="0" w:color="auto"/>
            </w:tcBorders>
            <w:shd w:val="clear" w:color="auto" w:fill="auto"/>
            <w:vAlign w:val="center"/>
            <w:hideMark/>
          </w:tcPr>
          <w:p w:rsidR="00366410" w:rsidRPr="00366410" w:rsidRDefault="00366410" w:rsidP="00366410">
            <w:pPr>
              <w:spacing w:after="0" w:line="240" w:lineRule="auto"/>
              <w:jc w:val="center"/>
              <w:rPr>
                <w:rFonts w:ascii="Calibri" w:eastAsia="Times New Roman" w:hAnsi="Calibri" w:cs="Calibri"/>
                <w:color w:val="000000"/>
                <w:sz w:val="24"/>
                <w:szCs w:val="24"/>
                <w:lang w:eastAsia="it-IT"/>
              </w:rPr>
            </w:pPr>
            <w:r w:rsidRPr="00366410">
              <w:rPr>
                <w:rFonts w:ascii="Calibri" w:eastAsia="Times New Roman" w:hAnsi="Calibri" w:cs="Calibri"/>
                <w:color w:val="000000"/>
                <w:sz w:val="24"/>
                <w:szCs w:val="24"/>
                <w:lang w:eastAsia="it-IT"/>
              </w:rPr>
              <w:t>240</w:t>
            </w:r>
          </w:p>
        </w:tc>
        <w:tc>
          <w:tcPr>
            <w:tcW w:w="979" w:type="dxa"/>
            <w:tcBorders>
              <w:top w:val="nil"/>
              <w:left w:val="nil"/>
              <w:bottom w:val="single" w:sz="4" w:space="0" w:color="auto"/>
              <w:right w:val="single" w:sz="4" w:space="0" w:color="auto"/>
            </w:tcBorders>
            <w:shd w:val="clear" w:color="auto" w:fill="auto"/>
            <w:vAlign w:val="center"/>
            <w:hideMark/>
          </w:tcPr>
          <w:p w:rsidR="00366410" w:rsidRPr="00366410" w:rsidRDefault="00366410" w:rsidP="00366410">
            <w:pPr>
              <w:spacing w:after="0" w:line="240" w:lineRule="auto"/>
              <w:jc w:val="center"/>
              <w:rPr>
                <w:rFonts w:ascii="Calibri" w:eastAsia="Times New Roman" w:hAnsi="Calibri" w:cs="Calibri"/>
                <w:color w:val="000000"/>
                <w:sz w:val="24"/>
                <w:szCs w:val="24"/>
                <w:lang w:eastAsia="it-IT"/>
              </w:rPr>
            </w:pPr>
            <w:r w:rsidRPr="00366410">
              <w:rPr>
                <w:rFonts w:ascii="Calibri" w:eastAsia="Times New Roman" w:hAnsi="Calibri" w:cs="Calibri"/>
                <w:color w:val="000000"/>
                <w:sz w:val="24"/>
                <w:szCs w:val="24"/>
                <w:lang w:eastAsia="it-IT"/>
              </w:rPr>
              <w:t>122</w:t>
            </w:r>
          </w:p>
        </w:tc>
        <w:tc>
          <w:tcPr>
            <w:tcW w:w="876" w:type="dxa"/>
            <w:tcBorders>
              <w:top w:val="nil"/>
              <w:left w:val="nil"/>
              <w:bottom w:val="single" w:sz="4" w:space="0" w:color="auto"/>
              <w:right w:val="single" w:sz="4" w:space="0" w:color="auto"/>
            </w:tcBorders>
            <w:shd w:val="clear" w:color="auto" w:fill="auto"/>
            <w:vAlign w:val="center"/>
            <w:hideMark/>
          </w:tcPr>
          <w:p w:rsidR="00366410" w:rsidRPr="00366410" w:rsidRDefault="00366410" w:rsidP="00366410">
            <w:pPr>
              <w:spacing w:after="0" w:line="240" w:lineRule="auto"/>
              <w:jc w:val="center"/>
              <w:rPr>
                <w:rFonts w:ascii="Calibri" w:eastAsia="Times New Roman" w:hAnsi="Calibri" w:cs="Calibri"/>
                <w:color w:val="000000"/>
                <w:sz w:val="24"/>
                <w:szCs w:val="24"/>
                <w:lang w:eastAsia="it-IT"/>
              </w:rPr>
            </w:pPr>
            <w:r w:rsidRPr="00366410">
              <w:rPr>
                <w:rFonts w:ascii="Calibri" w:eastAsia="Times New Roman" w:hAnsi="Calibri" w:cs="Calibri"/>
                <w:color w:val="000000"/>
                <w:sz w:val="24"/>
                <w:szCs w:val="24"/>
                <w:lang w:eastAsia="it-IT"/>
              </w:rPr>
              <w:t>20.798</w:t>
            </w:r>
          </w:p>
        </w:tc>
        <w:tc>
          <w:tcPr>
            <w:tcW w:w="698" w:type="dxa"/>
            <w:tcBorders>
              <w:top w:val="nil"/>
              <w:left w:val="nil"/>
              <w:bottom w:val="single" w:sz="4" w:space="0" w:color="auto"/>
              <w:right w:val="single" w:sz="4" w:space="0" w:color="auto"/>
            </w:tcBorders>
            <w:shd w:val="clear" w:color="auto" w:fill="auto"/>
            <w:vAlign w:val="center"/>
            <w:hideMark/>
          </w:tcPr>
          <w:p w:rsidR="00366410" w:rsidRPr="00366410" w:rsidRDefault="00366410" w:rsidP="00366410">
            <w:pPr>
              <w:spacing w:after="0" w:line="240" w:lineRule="auto"/>
              <w:jc w:val="center"/>
              <w:rPr>
                <w:rFonts w:ascii="Calibri" w:eastAsia="Times New Roman" w:hAnsi="Calibri" w:cs="Calibri"/>
                <w:color w:val="000000"/>
                <w:sz w:val="24"/>
                <w:szCs w:val="24"/>
                <w:lang w:eastAsia="it-IT"/>
              </w:rPr>
            </w:pPr>
            <w:r w:rsidRPr="00366410">
              <w:rPr>
                <w:rFonts w:ascii="Calibri" w:eastAsia="Times New Roman" w:hAnsi="Calibri" w:cs="Calibri"/>
                <w:color w:val="000000"/>
                <w:sz w:val="24"/>
                <w:szCs w:val="24"/>
                <w:lang w:eastAsia="it-IT"/>
              </w:rPr>
              <w:t>1.408</w:t>
            </w:r>
          </w:p>
        </w:tc>
        <w:tc>
          <w:tcPr>
            <w:tcW w:w="1052" w:type="dxa"/>
            <w:tcBorders>
              <w:top w:val="nil"/>
              <w:left w:val="nil"/>
              <w:bottom w:val="single" w:sz="4" w:space="0" w:color="auto"/>
              <w:right w:val="single" w:sz="4" w:space="0" w:color="auto"/>
            </w:tcBorders>
            <w:shd w:val="clear" w:color="auto" w:fill="auto"/>
            <w:vAlign w:val="center"/>
            <w:hideMark/>
          </w:tcPr>
          <w:p w:rsidR="00366410" w:rsidRPr="00366410" w:rsidRDefault="00366410" w:rsidP="00366410">
            <w:pPr>
              <w:spacing w:after="0" w:line="240" w:lineRule="auto"/>
              <w:jc w:val="center"/>
              <w:rPr>
                <w:rFonts w:ascii="Calibri" w:eastAsia="Times New Roman" w:hAnsi="Calibri" w:cs="Calibri"/>
                <w:color w:val="000000"/>
                <w:sz w:val="24"/>
                <w:szCs w:val="24"/>
                <w:lang w:eastAsia="it-IT"/>
              </w:rPr>
            </w:pPr>
            <w:r w:rsidRPr="00366410">
              <w:rPr>
                <w:rFonts w:ascii="Calibri" w:eastAsia="Times New Roman" w:hAnsi="Calibri" w:cs="Calibri"/>
                <w:color w:val="000000"/>
                <w:sz w:val="24"/>
                <w:szCs w:val="24"/>
                <w:lang w:eastAsia="it-IT"/>
              </w:rPr>
              <w:t>0,000958</w:t>
            </w:r>
          </w:p>
        </w:tc>
        <w:tc>
          <w:tcPr>
            <w:tcW w:w="1259" w:type="dxa"/>
            <w:tcBorders>
              <w:top w:val="nil"/>
              <w:left w:val="nil"/>
              <w:bottom w:val="single" w:sz="4" w:space="0" w:color="auto"/>
              <w:right w:val="single" w:sz="4" w:space="0" w:color="auto"/>
            </w:tcBorders>
            <w:shd w:val="clear" w:color="auto" w:fill="auto"/>
            <w:vAlign w:val="center"/>
            <w:hideMark/>
          </w:tcPr>
          <w:p w:rsidR="00366410" w:rsidRPr="00366410" w:rsidRDefault="00366410" w:rsidP="00CE0DAF">
            <w:pPr>
              <w:spacing w:after="0" w:line="240" w:lineRule="auto"/>
              <w:rPr>
                <w:rFonts w:ascii="Calibri" w:eastAsia="Times New Roman" w:hAnsi="Calibri" w:cs="Calibri"/>
                <w:color w:val="000000"/>
                <w:sz w:val="24"/>
                <w:szCs w:val="24"/>
                <w:lang w:eastAsia="it-IT"/>
              </w:rPr>
            </w:pPr>
            <w:r w:rsidRPr="00366410">
              <w:rPr>
                <w:rFonts w:ascii="Calibri" w:eastAsia="Times New Roman" w:hAnsi="Calibri" w:cs="Calibri"/>
                <w:color w:val="000000"/>
                <w:sz w:val="24"/>
                <w:szCs w:val="24"/>
                <w:lang w:eastAsia="it-IT"/>
              </w:rPr>
              <w:t xml:space="preserve">21.747,63  </w:t>
            </w:r>
          </w:p>
        </w:tc>
      </w:tr>
      <w:tr w:rsidR="00CE0DAF" w:rsidRPr="00366410" w:rsidTr="00CE0DAF">
        <w:trPr>
          <w:trHeight w:val="2560"/>
        </w:trPr>
        <w:tc>
          <w:tcPr>
            <w:tcW w:w="1071" w:type="dxa"/>
            <w:tcBorders>
              <w:top w:val="nil"/>
              <w:left w:val="single" w:sz="4" w:space="0" w:color="auto"/>
              <w:bottom w:val="single" w:sz="4" w:space="0" w:color="auto"/>
              <w:right w:val="single" w:sz="4" w:space="0" w:color="auto"/>
            </w:tcBorders>
            <w:shd w:val="clear" w:color="auto" w:fill="auto"/>
            <w:vAlign w:val="center"/>
            <w:hideMark/>
          </w:tcPr>
          <w:p w:rsidR="00366410" w:rsidRPr="00366410" w:rsidRDefault="00366410" w:rsidP="00366410">
            <w:pPr>
              <w:spacing w:after="0" w:line="240" w:lineRule="auto"/>
              <w:jc w:val="center"/>
              <w:rPr>
                <w:rFonts w:ascii="Calibri" w:eastAsia="Times New Roman" w:hAnsi="Calibri" w:cs="Calibri"/>
                <w:color w:val="000000"/>
                <w:sz w:val="24"/>
                <w:szCs w:val="24"/>
                <w:lang w:eastAsia="it-IT"/>
              </w:rPr>
            </w:pPr>
            <w:r w:rsidRPr="00366410">
              <w:rPr>
                <w:rFonts w:ascii="Calibri" w:eastAsia="Times New Roman" w:hAnsi="Calibri" w:cs="Calibri"/>
                <w:color w:val="000000"/>
                <w:sz w:val="24"/>
                <w:szCs w:val="24"/>
                <w:lang w:eastAsia="it-IT"/>
              </w:rPr>
              <w:t xml:space="preserve">Palazzo Giustizia via De </w:t>
            </w:r>
            <w:proofErr w:type="spellStart"/>
            <w:r w:rsidRPr="00366410">
              <w:rPr>
                <w:rFonts w:ascii="Calibri" w:eastAsia="Times New Roman" w:hAnsi="Calibri" w:cs="Calibri"/>
                <w:color w:val="000000"/>
                <w:sz w:val="24"/>
                <w:szCs w:val="24"/>
                <w:lang w:eastAsia="it-IT"/>
              </w:rPr>
              <w:t>Larderel</w:t>
            </w:r>
            <w:proofErr w:type="spellEnd"/>
            <w:r w:rsidRPr="00366410">
              <w:rPr>
                <w:rFonts w:ascii="Calibri" w:eastAsia="Times New Roman" w:hAnsi="Calibri" w:cs="Calibri"/>
                <w:color w:val="000000"/>
                <w:sz w:val="24"/>
                <w:szCs w:val="24"/>
                <w:lang w:eastAsia="it-IT"/>
              </w:rPr>
              <w:t xml:space="preserve"> - Uffici Giudice di Pace + uffici</w:t>
            </w:r>
          </w:p>
        </w:tc>
        <w:tc>
          <w:tcPr>
            <w:tcW w:w="915" w:type="dxa"/>
            <w:tcBorders>
              <w:top w:val="nil"/>
              <w:left w:val="nil"/>
              <w:bottom w:val="single" w:sz="4" w:space="0" w:color="auto"/>
              <w:right w:val="single" w:sz="4" w:space="0" w:color="auto"/>
            </w:tcBorders>
            <w:shd w:val="clear" w:color="auto" w:fill="auto"/>
            <w:vAlign w:val="center"/>
            <w:hideMark/>
          </w:tcPr>
          <w:p w:rsidR="00366410" w:rsidRPr="00366410" w:rsidRDefault="00366410" w:rsidP="00366410">
            <w:pPr>
              <w:spacing w:after="0" w:line="240" w:lineRule="auto"/>
              <w:jc w:val="center"/>
              <w:rPr>
                <w:rFonts w:ascii="Calibri" w:eastAsia="Times New Roman" w:hAnsi="Calibri" w:cs="Calibri"/>
                <w:color w:val="000000"/>
                <w:sz w:val="24"/>
                <w:szCs w:val="24"/>
                <w:lang w:eastAsia="it-IT"/>
              </w:rPr>
            </w:pPr>
            <w:r w:rsidRPr="00366410">
              <w:rPr>
                <w:rFonts w:ascii="Calibri" w:eastAsia="Times New Roman" w:hAnsi="Calibri" w:cs="Calibri"/>
                <w:color w:val="000000"/>
                <w:sz w:val="24"/>
                <w:szCs w:val="24"/>
                <w:lang w:eastAsia="it-IT"/>
              </w:rPr>
              <w:t>metano</w:t>
            </w:r>
          </w:p>
        </w:tc>
        <w:tc>
          <w:tcPr>
            <w:tcW w:w="981" w:type="dxa"/>
            <w:tcBorders>
              <w:top w:val="nil"/>
              <w:left w:val="nil"/>
              <w:bottom w:val="single" w:sz="4" w:space="0" w:color="auto"/>
              <w:right w:val="single" w:sz="4" w:space="0" w:color="auto"/>
            </w:tcBorders>
            <w:shd w:val="clear" w:color="auto" w:fill="auto"/>
            <w:vAlign w:val="center"/>
            <w:hideMark/>
          </w:tcPr>
          <w:p w:rsidR="00366410" w:rsidRPr="00366410" w:rsidRDefault="00366410" w:rsidP="00366410">
            <w:pPr>
              <w:spacing w:after="0" w:line="240" w:lineRule="auto"/>
              <w:jc w:val="center"/>
              <w:rPr>
                <w:rFonts w:ascii="Calibri" w:eastAsia="Times New Roman" w:hAnsi="Calibri" w:cs="Calibri"/>
                <w:color w:val="000000"/>
                <w:sz w:val="24"/>
                <w:szCs w:val="24"/>
                <w:lang w:eastAsia="it-IT"/>
              </w:rPr>
            </w:pPr>
            <w:r w:rsidRPr="00366410">
              <w:rPr>
                <w:rFonts w:ascii="Calibri" w:eastAsia="Times New Roman" w:hAnsi="Calibri" w:cs="Calibri"/>
                <w:color w:val="000000"/>
                <w:sz w:val="24"/>
                <w:szCs w:val="24"/>
                <w:lang w:eastAsia="it-IT"/>
              </w:rPr>
              <w:t>D</w:t>
            </w:r>
          </w:p>
        </w:tc>
        <w:tc>
          <w:tcPr>
            <w:tcW w:w="979" w:type="dxa"/>
            <w:tcBorders>
              <w:top w:val="nil"/>
              <w:left w:val="nil"/>
              <w:bottom w:val="single" w:sz="4" w:space="0" w:color="auto"/>
              <w:right w:val="single" w:sz="4" w:space="0" w:color="auto"/>
            </w:tcBorders>
            <w:shd w:val="clear" w:color="auto" w:fill="auto"/>
            <w:vAlign w:val="center"/>
            <w:hideMark/>
          </w:tcPr>
          <w:p w:rsidR="00366410" w:rsidRPr="00366410" w:rsidRDefault="00366410" w:rsidP="00366410">
            <w:pPr>
              <w:spacing w:after="0" w:line="240" w:lineRule="auto"/>
              <w:jc w:val="center"/>
              <w:rPr>
                <w:rFonts w:ascii="Calibri" w:eastAsia="Times New Roman" w:hAnsi="Calibri" w:cs="Calibri"/>
                <w:color w:val="000000"/>
                <w:sz w:val="24"/>
                <w:szCs w:val="24"/>
                <w:lang w:eastAsia="it-IT"/>
              </w:rPr>
            </w:pPr>
            <w:r w:rsidRPr="00366410">
              <w:rPr>
                <w:rFonts w:ascii="Calibri" w:eastAsia="Times New Roman" w:hAnsi="Calibri" w:cs="Calibri"/>
                <w:color w:val="000000"/>
                <w:sz w:val="24"/>
                <w:szCs w:val="24"/>
                <w:lang w:eastAsia="it-IT"/>
              </w:rPr>
              <w:t>329</w:t>
            </w:r>
          </w:p>
        </w:tc>
        <w:tc>
          <w:tcPr>
            <w:tcW w:w="979" w:type="dxa"/>
            <w:tcBorders>
              <w:top w:val="nil"/>
              <w:left w:val="nil"/>
              <w:bottom w:val="single" w:sz="4" w:space="0" w:color="auto"/>
              <w:right w:val="single" w:sz="4" w:space="0" w:color="auto"/>
            </w:tcBorders>
            <w:shd w:val="clear" w:color="auto" w:fill="auto"/>
            <w:vAlign w:val="center"/>
            <w:hideMark/>
          </w:tcPr>
          <w:p w:rsidR="00366410" w:rsidRPr="00366410" w:rsidRDefault="00366410" w:rsidP="00366410">
            <w:pPr>
              <w:spacing w:after="0" w:line="240" w:lineRule="auto"/>
              <w:jc w:val="center"/>
              <w:rPr>
                <w:rFonts w:ascii="Calibri" w:eastAsia="Times New Roman" w:hAnsi="Calibri" w:cs="Calibri"/>
                <w:color w:val="000000"/>
                <w:sz w:val="24"/>
                <w:szCs w:val="24"/>
                <w:lang w:eastAsia="it-IT"/>
              </w:rPr>
            </w:pPr>
            <w:r w:rsidRPr="00366410">
              <w:rPr>
                <w:rFonts w:ascii="Calibri" w:eastAsia="Times New Roman" w:hAnsi="Calibri" w:cs="Calibri"/>
                <w:color w:val="000000"/>
                <w:sz w:val="24"/>
                <w:szCs w:val="24"/>
                <w:lang w:eastAsia="it-IT"/>
              </w:rPr>
              <w:t>272</w:t>
            </w:r>
          </w:p>
        </w:tc>
        <w:tc>
          <w:tcPr>
            <w:tcW w:w="979" w:type="dxa"/>
            <w:tcBorders>
              <w:top w:val="nil"/>
              <w:left w:val="nil"/>
              <w:bottom w:val="single" w:sz="4" w:space="0" w:color="auto"/>
              <w:right w:val="single" w:sz="4" w:space="0" w:color="auto"/>
            </w:tcBorders>
            <w:shd w:val="clear" w:color="auto" w:fill="auto"/>
            <w:vAlign w:val="center"/>
            <w:hideMark/>
          </w:tcPr>
          <w:p w:rsidR="00366410" w:rsidRPr="00366410" w:rsidRDefault="00366410" w:rsidP="00366410">
            <w:pPr>
              <w:spacing w:after="0" w:line="240" w:lineRule="auto"/>
              <w:jc w:val="center"/>
              <w:rPr>
                <w:rFonts w:ascii="Calibri" w:eastAsia="Times New Roman" w:hAnsi="Calibri" w:cs="Calibri"/>
                <w:color w:val="000000"/>
                <w:sz w:val="24"/>
                <w:szCs w:val="24"/>
                <w:lang w:eastAsia="it-IT"/>
              </w:rPr>
            </w:pPr>
            <w:r w:rsidRPr="00366410">
              <w:rPr>
                <w:rFonts w:ascii="Calibri" w:eastAsia="Times New Roman" w:hAnsi="Calibri" w:cs="Calibri"/>
                <w:color w:val="000000"/>
                <w:sz w:val="24"/>
                <w:szCs w:val="24"/>
                <w:lang w:eastAsia="it-IT"/>
              </w:rPr>
              <w:t>240</w:t>
            </w:r>
          </w:p>
        </w:tc>
        <w:tc>
          <w:tcPr>
            <w:tcW w:w="979" w:type="dxa"/>
            <w:tcBorders>
              <w:top w:val="nil"/>
              <w:left w:val="nil"/>
              <w:bottom w:val="single" w:sz="4" w:space="0" w:color="auto"/>
              <w:right w:val="single" w:sz="4" w:space="0" w:color="auto"/>
            </w:tcBorders>
            <w:shd w:val="clear" w:color="auto" w:fill="auto"/>
            <w:vAlign w:val="center"/>
            <w:hideMark/>
          </w:tcPr>
          <w:p w:rsidR="00366410" w:rsidRPr="00366410" w:rsidRDefault="00366410" w:rsidP="00366410">
            <w:pPr>
              <w:spacing w:after="0" w:line="240" w:lineRule="auto"/>
              <w:jc w:val="center"/>
              <w:rPr>
                <w:rFonts w:ascii="Calibri" w:eastAsia="Times New Roman" w:hAnsi="Calibri" w:cs="Calibri"/>
                <w:color w:val="000000"/>
                <w:sz w:val="24"/>
                <w:szCs w:val="24"/>
                <w:lang w:eastAsia="it-IT"/>
              </w:rPr>
            </w:pPr>
            <w:r w:rsidRPr="00366410">
              <w:rPr>
                <w:rFonts w:ascii="Calibri" w:eastAsia="Times New Roman" w:hAnsi="Calibri" w:cs="Calibri"/>
                <w:color w:val="000000"/>
                <w:sz w:val="24"/>
                <w:szCs w:val="24"/>
                <w:lang w:eastAsia="it-IT"/>
              </w:rPr>
              <w:t>122</w:t>
            </w:r>
          </w:p>
        </w:tc>
        <w:tc>
          <w:tcPr>
            <w:tcW w:w="876" w:type="dxa"/>
            <w:tcBorders>
              <w:top w:val="nil"/>
              <w:left w:val="nil"/>
              <w:bottom w:val="single" w:sz="4" w:space="0" w:color="auto"/>
              <w:right w:val="single" w:sz="4" w:space="0" w:color="auto"/>
            </w:tcBorders>
            <w:shd w:val="clear" w:color="auto" w:fill="auto"/>
            <w:vAlign w:val="center"/>
            <w:hideMark/>
          </w:tcPr>
          <w:p w:rsidR="00366410" w:rsidRPr="00366410" w:rsidRDefault="00366410" w:rsidP="00366410">
            <w:pPr>
              <w:spacing w:after="0" w:line="240" w:lineRule="auto"/>
              <w:jc w:val="center"/>
              <w:rPr>
                <w:rFonts w:ascii="Calibri" w:eastAsia="Times New Roman" w:hAnsi="Calibri" w:cs="Calibri"/>
                <w:color w:val="000000"/>
                <w:sz w:val="24"/>
                <w:szCs w:val="24"/>
                <w:lang w:eastAsia="it-IT"/>
              </w:rPr>
            </w:pPr>
            <w:r w:rsidRPr="00366410">
              <w:rPr>
                <w:rFonts w:ascii="Calibri" w:eastAsia="Times New Roman" w:hAnsi="Calibri" w:cs="Calibri"/>
                <w:color w:val="000000"/>
                <w:sz w:val="24"/>
                <w:szCs w:val="24"/>
                <w:lang w:eastAsia="it-IT"/>
              </w:rPr>
              <w:t>11.732</w:t>
            </w:r>
          </w:p>
        </w:tc>
        <w:tc>
          <w:tcPr>
            <w:tcW w:w="698" w:type="dxa"/>
            <w:tcBorders>
              <w:top w:val="nil"/>
              <w:left w:val="nil"/>
              <w:bottom w:val="single" w:sz="4" w:space="0" w:color="auto"/>
              <w:right w:val="single" w:sz="4" w:space="0" w:color="auto"/>
            </w:tcBorders>
            <w:shd w:val="clear" w:color="auto" w:fill="auto"/>
            <w:vAlign w:val="center"/>
            <w:hideMark/>
          </w:tcPr>
          <w:p w:rsidR="00366410" w:rsidRPr="00366410" w:rsidRDefault="00366410" w:rsidP="00366410">
            <w:pPr>
              <w:spacing w:after="0" w:line="240" w:lineRule="auto"/>
              <w:jc w:val="center"/>
              <w:rPr>
                <w:rFonts w:ascii="Calibri" w:eastAsia="Times New Roman" w:hAnsi="Calibri" w:cs="Calibri"/>
                <w:color w:val="000000"/>
                <w:sz w:val="24"/>
                <w:szCs w:val="24"/>
                <w:lang w:eastAsia="it-IT"/>
              </w:rPr>
            </w:pPr>
            <w:r w:rsidRPr="00366410">
              <w:rPr>
                <w:rFonts w:ascii="Calibri" w:eastAsia="Times New Roman" w:hAnsi="Calibri" w:cs="Calibri"/>
                <w:color w:val="000000"/>
                <w:sz w:val="24"/>
                <w:szCs w:val="24"/>
                <w:lang w:eastAsia="it-IT"/>
              </w:rPr>
              <w:t>1.408</w:t>
            </w:r>
          </w:p>
        </w:tc>
        <w:tc>
          <w:tcPr>
            <w:tcW w:w="1052" w:type="dxa"/>
            <w:tcBorders>
              <w:top w:val="nil"/>
              <w:left w:val="nil"/>
              <w:bottom w:val="single" w:sz="4" w:space="0" w:color="auto"/>
              <w:right w:val="single" w:sz="4" w:space="0" w:color="auto"/>
            </w:tcBorders>
            <w:shd w:val="clear" w:color="auto" w:fill="auto"/>
            <w:vAlign w:val="center"/>
            <w:hideMark/>
          </w:tcPr>
          <w:p w:rsidR="00366410" w:rsidRPr="00366410" w:rsidRDefault="00366410" w:rsidP="00366410">
            <w:pPr>
              <w:spacing w:after="0" w:line="240" w:lineRule="auto"/>
              <w:jc w:val="center"/>
              <w:rPr>
                <w:rFonts w:ascii="Calibri" w:eastAsia="Times New Roman" w:hAnsi="Calibri" w:cs="Calibri"/>
                <w:color w:val="000000"/>
                <w:sz w:val="24"/>
                <w:szCs w:val="24"/>
                <w:lang w:eastAsia="it-IT"/>
              </w:rPr>
            </w:pPr>
            <w:r w:rsidRPr="00366410">
              <w:rPr>
                <w:rFonts w:ascii="Calibri" w:eastAsia="Times New Roman" w:hAnsi="Calibri" w:cs="Calibri"/>
                <w:color w:val="000000"/>
                <w:sz w:val="24"/>
                <w:szCs w:val="24"/>
                <w:lang w:eastAsia="it-IT"/>
              </w:rPr>
              <w:t>0,001056</w:t>
            </w:r>
          </w:p>
        </w:tc>
        <w:tc>
          <w:tcPr>
            <w:tcW w:w="1259" w:type="dxa"/>
            <w:tcBorders>
              <w:top w:val="nil"/>
              <w:left w:val="nil"/>
              <w:bottom w:val="single" w:sz="4" w:space="0" w:color="auto"/>
              <w:right w:val="single" w:sz="4" w:space="0" w:color="auto"/>
            </w:tcBorders>
            <w:shd w:val="clear" w:color="auto" w:fill="auto"/>
            <w:vAlign w:val="center"/>
            <w:hideMark/>
          </w:tcPr>
          <w:p w:rsidR="00366410" w:rsidRPr="00366410" w:rsidRDefault="00366410" w:rsidP="00CE0DAF">
            <w:pPr>
              <w:spacing w:after="0" w:line="240" w:lineRule="auto"/>
              <w:rPr>
                <w:rFonts w:ascii="Calibri" w:eastAsia="Times New Roman" w:hAnsi="Calibri" w:cs="Calibri"/>
                <w:color w:val="000000"/>
                <w:sz w:val="24"/>
                <w:szCs w:val="24"/>
                <w:lang w:eastAsia="it-IT"/>
              </w:rPr>
            </w:pPr>
            <w:r w:rsidRPr="00366410">
              <w:rPr>
                <w:rFonts w:ascii="Calibri" w:eastAsia="Times New Roman" w:hAnsi="Calibri" w:cs="Calibri"/>
                <w:color w:val="000000"/>
                <w:sz w:val="24"/>
                <w:szCs w:val="24"/>
                <w:lang w:eastAsia="it-IT"/>
              </w:rPr>
              <w:t xml:space="preserve">13.522,62  </w:t>
            </w:r>
          </w:p>
        </w:tc>
      </w:tr>
      <w:tr w:rsidR="00CE0DAF" w:rsidRPr="00366410" w:rsidTr="00CE0DAF">
        <w:trPr>
          <w:trHeight w:val="320"/>
        </w:trPr>
        <w:tc>
          <w:tcPr>
            <w:tcW w:w="1071" w:type="dxa"/>
            <w:tcBorders>
              <w:top w:val="nil"/>
              <w:left w:val="single" w:sz="4" w:space="0" w:color="auto"/>
              <w:bottom w:val="single" w:sz="4" w:space="0" w:color="auto"/>
              <w:right w:val="single" w:sz="4" w:space="0" w:color="auto"/>
            </w:tcBorders>
            <w:shd w:val="clear" w:color="auto" w:fill="auto"/>
            <w:vAlign w:val="center"/>
            <w:hideMark/>
          </w:tcPr>
          <w:p w:rsidR="00366410" w:rsidRPr="00366410" w:rsidRDefault="00366410" w:rsidP="00366410">
            <w:pPr>
              <w:spacing w:after="0" w:line="240" w:lineRule="auto"/>
              <w:jc w:val="center"/>
              <w:rPr>
                <w:rFonts w:ascii="Calibri" w:eastAsia="Times New Roman" w:hAnsi="Calibri" w:cs="Calibri"/>
                <w:color w:val="000000"/>
                <w:sz w:val="24"/>
                <w:szCs w:val="24"/>
                <w:lang w:eastAsia="it-IT"/>
              </w:rPr>
            </w:pPr>
            <w:r w:rsidRPr="00366410">
              <w:rPr>
                <w:rFonts w:ascii="Calibri" w:eastAsia="Times New Roman" w:hAnsi="Calibri" w:cs="Calibri"/>
                <w:color w:val="000000"/>
                <w:sz w:val="24"/>
                <w:szCs w:val="24"/>
                <w:lang w:eastAsia="it-IT"/>
              </w:rPr>
              <w:t> </w:t>
            </w:r>
          </w:p>
        </w:tc>
        <w:tc>
          <w:tcPr>
            <w:tcW w:w="915" w:type="dxa"/>
            <w:tcBorders>
              <w:top w:val="nil"/>
              <w:left w:val="nil"/>
              <w:bottom w:val="single" w:sz="4" w:space="0" w:color="auto"/>
              <w:right w:val="single" w:sz="4" w:space="0" w:color="auto"/>
            </w:tcBorders>
            <w:shd w:val="clear" w:color="auto" w:fill="auto"/>
            <w:vAlign w:val="center"/>
            <w:hideMark/>
          </w:tcPr>
          <w:p w:rsidR="00366410" w:rsidRPr="00366410" w:rsidRDefault="00366410" w:rsidP="00366410">
            <w:pPr>
              <w:spacing w:after="0" w:line="240" w:lineRule="auto"/>
              <w:jc w:val="center"/>
              <w:rPr>
                <w:rFonts w:ascii="Calibri" w:eastAsia="Times New Roman" w:hAnsi="Calibri" w:cs="Calibri"/>
                <w:color w:val="000000"/>
                <w:sz w:val="24"/>
                <w:szCs w:val="24"/>
                <w:lang w:eastAsia="it-IT"/>
              </w:rPr>
            </w:pPr>
            <w:r w:rsidRPr="00366410">
              <w:rPr>
                <w:rFonts w:ascii="Calibri" w:eastAsia="Times New Roman" w:hAnsi="Calibri" w:cs="Calibri"/>
                <w:color w:val="000000"/>
                <w:sz w:val="24"/>
                <w:szCs w:val="24"/>
                <w:lang w:eastAsia="it-IT"/>
              </w:rPr>
              <w:t> </w:t>
            </w:r>
          </w:p>
        </w:tc>
        <w:tc>
          <w:tcPr>
            <w:tcW w:w="981" w:type="dxa"/>
            <w:tcBorders>
              <w:top w:val="nil"/>
              <w:left w:val="nil"/>
              <w:bottom w:val="single" w:sz="4" w:space="0" w:color="auto"/>
              <w:right w:val="single" w:sz="4" w:space="0" w:color="auto"/>
            </w:tcBorders>
            <w:shd w:val="clear" w:color="auto" w:fill="auto"/>
            <w:vAlign w:val="center"/>
            <w:hideMark/>
          </w:tcPr>
          <w:p w:rsidR="00366410" w:rsidRPr="00366410" w:rsidRDefault="00366410" w:rsidP="00366410">
            <w:pPr>
              <w:spacing w:after="0" w:line="240" w:lineRule="auto"/>
              <w:jc w:val="center"/>
              <w:rPr>
                <w:rFonts w:ascii="Calibri" w:eastAsia="Times New Roman" w:hAnsi="Calibri" w:cs="Calibri"/>
                <w:color w:val="000000"/>
                <w:sz w:val="24"/>
                <w:szCs w:val="24"/>
                <w:lang w:eastAsia="it-IT"/>
              </w:rPr>
            </w:pPr>
            <w:r w:rsidRPr="00366410">
              <w:rPr>
                <w:rFonts w:ascii="Calibri" w:eastAsia="Times New Roman" w:hAnsi="Calibri" w:cs="Calibri"/>
                <w:color w:val="000000"/>
                <w:sz w:val="24"/>
                <w:szCs w:val="24"/>
                <w:lang w:eastAsia="it-IT"/>
              </w:rPr>
              <w:t> </w:t>
            </w:r>
          </w:p>
        </w:tc>
        <w:tc>
          <w:tcPr>
            <w:tcW w:w="979" w:type="dxa"/>
            <w:tcBorders>
              <w:top w:val="nil"/>
              <w:left w:val="nil"/>
              <w:bottom w:val="single" w:sz="4" w:space="0" w:color="auto"/>
              <w:right w:val="single" w:sz="4" w:space="0" w:color="auto"/>
            </w:tcBorders>
            <w:shd w:val="clear" w:color="auto" w:fill="auto"/>
            <w:vAlign w:val="center"/>
            <w:hideMark/>
          </w:tcPr>
          <w:p w:rsidR="00366410" w:rsidRPr="00366410" w:rsidRDefault="00366410" w:rsidP="00366410">
            <w:pPr>
              <w:spacing w:after="0" w:line="240" w:lineRule="auto"/>
              <w:jc w:val="center"/>
              <w:rPr>
                <w:rFonts w:ascii="Calibri" w:eastAsia="Times New Roman" w:hAnsi="Calibri" w:cs="Calibri"/>
                <w:color w:val="000000"/>
                <w:sz w:val="24"/>
                <w:szCs w:val="24"/>
                <w:lang w:eastAsia="it-IT"/>
              </w:rPr>
            </w:pPr>
            <w:r w:rsidRPr="00366410">
              <w:rPr>
                <w:rFonts w:ascii="Calibri" w:eastAsia="Times New Roman" w:hAnsi="Calibri" w:cs="Calibri"/>
                <w:color w:val="000000"/>
                <w:sz w:val="24"/>
                <w:szCs w:val="24"/>
                <w:lang w:eastAsia="it-IT"/>
              </w:rPr>
              <w:t> </w:t>
            </w:r>
          </w:p>
        </w:tc>
        <w:tc>
          <w:tcPr>
            <w:tcW w:w="979" w:type="dxa"/>
            <w:tcBorders>
              <w:top w:val="nil"/>
              <w:left w:val="nil"/>
              <w:bottom w:val="single" w:sz="4" w:space="0" w:color="auto"/>
              <w:right w:val="single" w:sz="4" w:space="0" w:color="auto"/>
            </w:tcBorders>
            <w:shd w:val="clear" w:color="auto" w:fill="auto"/>
            <w:vAlign w:val="center"/>
            <w:hideMark/>
          </w:tcPr>
          <w:p w:rsidR="00366410" w:rsidRPr="00366410" w:rsidRDefault="00366410" w:rsidP="00366410">
            <w:pPr>
              <w:spacing w:after="0" w:line="240" w:lineRule="auto"/>
              <w:jc w:val="center"/>
              <w:rPr>
                <w:rFonts w:ascii="Calibri" w:eastAsia="Times New Roman" w:hAnsi="Calibri" w:cs="Calibri"/>
                <w:color w:val="000000"/>
                <w:sz w:val="24"/>
                <w:szCs w:val="24"/>
                <w:lang w:eastAsia="it-IT"/>
              </w:rPr>
            </w:pPr>
            <w:r w:rsidRPr="00366410">
              <w:rPr>
                <w:rFonts w:ascii="Calibri" w:eastAsia="Times New Roman" w:hAnsi="Calibri" w:cs="Calibri"/>
                <w:color w:val="000000"/>
                <w:sz w:val="24"/>
                <w:szCs w:val="24"/>
                <w:lang w:eastAsia="it-IT"/>
              </w:rPr>
              <w:t> </w:t>
            </w:r>
          </w:p>
        </w:tc>
        <w:tc>
          <w:tcPr>
            <w:tcW w:w="979" w:type="dxa"/>
            <w:tcBorders>
              <w:top w:val="nil"/>
              <w:left w:val="nil"/>
              <w:bottom w:val="single" w:sz="4" w:space="0" w:color="auto"/>
              <w:right w:val="single" w:sz="4" w:space="0" w:color="auto"/>
            </w:tcBorders>
            <w:shd w:val="clear" w:color="auto" w:fill="auto"/>
            <w:vAlign w:val="center"/>
            <w:hideMark/>
          </w:tcPr>
          <w:p w:rsidR="00366410" w:rsidRPr="00366410" w:rsidRDefault="00366410" w:rsidP="00366410">
            <w:pPr>
              <w:spacing w:after="0" w:line="240" w:lineRule="auto"/>
              <w:jc w:val="center"/>
              <w:rPr>
                <w:rFonts w:ascii="Calibri" w:eastAsia="Times New Roman" w:hAnsi="Calibri" w:cs="Calibri"/>
                <w:color w:val="000000"/>
                <w:sz w:val="24"/>
                <w:szCs w:val="24"/>
                <w:lang w:eastAsia="it-IT"/>
              </w:rPr>
            </w:pPr>
            <w:r w:rsidRPr="00366410">
              <w:rPr>
                <w:rFonts w:ascii="Calibri" w:eastAsia="Times New Roman" w:hAnsi="Calibri" w:cs="Calibri"/>
                <w:color w:val="000000"/>
                <w:sz w:val="24"/>
                <w:szCs w:val="24"/>
                <w:lang w:eastAsia="it-IT"/>
              </w:rPr>
              <w:t> </w:t>
            </w:r>
          </w:p>
        </w:tc>
        <w:tc>
          <w:tcPr>
            <w:tcW w:w="979" w:type="dxa"/>
            <w:tcBorders>
              <w:top w:val="nil"/>
              <w:left w:val="nil"/>
              <w:bottom w:val="single" w:sz="4" w:space="0" w:color="auto"/>
              <w:right w:val="single" w:sz="4" w:space="0" w:color="auto"/>
            </w:tcBorders>
            <w:shd w:val="clear" w:color="auto" w:fill="auto"/>
            <w:vAlign w:val="center"/>
            <w:hideMark/>
          </w:tcPr>
          <w:p w:rsidR="00366410" w:rsidRPr="00366410" w:rsidRDefault="00366410" w:rsidP="00366410">
            <w:pPr>
              <w:spacing w:after="0" w:line="240" w:lineRule="auto"/>
              <w:jc w:val="center"/>
              <w:rPr>
                <w:rFonts w:ascii="Calibri" w:eastAsia="Times New Roman" w:hAnsi="Calibri" w:cs="Calibri"/>
                <w:color w:val="000000"/>
                <w:sz w:val="24"/>
                <w:szCs w:val="24"/>
                <w:lang w:eastAsia="it-IT"/>
              </w:rPr>
            </w:pPr>
            <w:r w:rsidRPr="00366410">
              <w:rPr>
                <w:rFonts w:ascii="Calibri" w:eastAsia="Times New Roman" w:hAnsi="Calibri" w:cs="Calibri"/>
                <w:color w:val="000000"/>
                <w:sz w:val="24"/>
                <w:szCs w:val="24"/>
                <w:lang w:eastAsia="it-IT"/>
              </w:rPr>
              <w:t> </w:t>
            </w:r>
          </w:p>
        </w:tc>
        <w:tc>
          <w:tcPr>
            <w:tcW w:w="876" w:type="dxa"/>
            <w:tcBorders>
              <w:top w:val="nil"/>
              <w:left w:val="nil"/>
              <w:bottom w:val="single" w:sz="4" w:space="0" w:color="auto"/>
              <w:right w:val="single" w:sz="4" w:space="0" w:color="auto"/>
            </w:tcBorders>
            <w:shd w:val="clear" w:color="auto" w:fill="auto"/>
            <w:vAlign w:val="center"/>
            <w:hideMark/>
          </w:tcPr>
          <w:p w:rsidR="00366410" w:rsidRPr="00366410" w:rsidRDefault="00366410" w:rsidP="00366410">
            <w:pPr>
              <w:spacing w:after="0" w:line="240" w:lineRule="auto"/>
              <w:jc w:val="center"/>
              <w:rPr>
                <w:rFonts w:ascii="Calibri" w:eastAsia="Times New Roman" w:hAnsi="Calibri" w:cs="Calibri"/>
                <w:color w:val="000000"/>
                <w:sz w:val="24"/>
                <w:szCs w:val="24"/>
                <w:lang w:eastAsia="it-IT"/>
              </w:rPr>
            </w:pPr>
            <w:r w:rsidRPr="00366410">
              <w:rPr>
                <w:rFonts w:ascii="Calibri" w:eastAsia="Times New Roman" w:hAnsi="Calibri" w:cs="Calibri"/>
                <w:color w:val="000000"/>
                <w:sz w:val="24"/>
                <w:szCs w:val="24"/>
                <w:lang w:eastAsia="it-IT"/>
              </w:rPr>
              <w:t> </w:t>
            </w:r>
          </w:p>
        </w:tc>
        <w:tc>
          <w:tcPr>
            <w:tcW w:w="698" w:type="dxa"/>
            <w:tcBorders>
              <w:top w:val="nil"/>
              <w:left w:val="nil"/>
              <w:bottom w:val="single" w:sz="4" w:space="0" w:color="auto"/>
              <w:right w:val="single" w:sz="4" w:space="0" w:color="auto"/>
            </w:tcBorders>
            <w:shd w:val="clear" w:color="auto" w:fill="auto"/>
            <w:vAlign w:val="center"/>
            <w:hideMark/>
          </w:tcPr>
          <w:p w:rsidR="00366410" w:rsidRPr="00366410" w:rsidRDefault="00366410" w:rsidP="00366410">
            <w:pPr>
              <w:spacing w:after="0" w:line="240" w:lineRule="auto"/>
              <w:jc w:val="center"/>
              <w:rPr>
                <w:rFonts w:ascii="Calibri" w:eastAsia="Times New Roman" w:hAnsi="Calibri" w:cs="Calibri"/>
                <w:color w:val="000000"/>
                <w:sz w:val="24"/>
                <w:szCs w:val="24"/>
                <w:lang w:eastAsia="it-IT"/>
              </w:rPr>
            </w:pPr>
            <w:r w:rsidRPr="00366410">
              <w:rPr>
                <w:rFonts w:ascii="Calibri" w:eastAsia="Times New Roman" w:hAnsi="Calibri" w:cs="Calibri"/>
                <w:color w:val="000000"/>
                <w:sz w:val="24"/>
                <w:szCs w:val="24"/>
                <w:lang w:eastAsia="it-IT"/>
              </w:rPr>
              <w:t> </w:t>
            </w:r>
          </w:p>
        </w:tc>
        <w:tc>
          <w:tcPr>
            <w:tcW w:w="1052" w:type="dxa"/>
            <w:tcBorders>
              <w:top w:val="nil"/>
              <w:left w:val="nil"/>
              <w:bottom w:val="single" w:sz="4" w:space="0" w:color="auto"/>
              <w:right w:val="single" w:sz="4" w:space="0" w:color="auto"/>
            </w:tcBorders>
            <w:shd w:val="clear" w:color="auto" w:fill="auto"/>
            <w:vAlign w:val="center"/>
            <w:hideMark/>
          </w:tcPr>
          <w:p w:rsidR="00366410" w:rsidRPr="00366410" w:rsidRDefault="00366410" w:rsidP="00366410">
            <w:pPr>
              <w:spacing w:after="0" w:line="240" w:lineRule="auto"/>
              <w:jc w:val="center"/>
              <w:rPr>
                <w:rFonts w:ascii="Calibri" w:eastAsia="Times New Roman" w:hAnsi="Calibri" w:cs="Calibri"/>
                <w:color w:val="000000"/>
                <w:sz w:val="24"/>
                <w:szCs w:val="24"/>
                <w:lang w:eastAsia="it-IT"/>
              </w:rPr>
            </w:pPr>
            <w:r w:rsidRPr="00366410">
              <w:rPr>
                <w:rFonts w:ascii="Calibri" w:eastAsia="Times New Roman" w:hAnsi="Calibri" w:cs="Calibri"/>
                <w:color w:val="000000"/>
                <w:sz w:val="24"/>
                <w:szCs w:val="24"/>
                <w:lang w:eastAsia="it-IT"/>
              </w:rPr>
              <w:t> </w:t>
            </w:r>
          </w:p>
        </w:tc>
        <w:tc>
          <w:tcPr>
            <w:tcW w:w="1259" w:type="dxa"/>
            <w:tcBorders>
              <w:top w:val="nil"/>
              <w:left w:val="nil"/>
              <w:bottom w:val="single" w:sz="4" w:space="0" w:color="auto"/>
              <w:right w:val="single" w:sz="4" w:space="0" w:color="auto"/>
            </w:tcBorders>
            <w:shd w:val="clear" w:color="auto" w:fill="auto"/>
            <w:vAlign w:val="center"/>
            <w:hideMark/>
          </w:tcPr>
          <w:p w:rsidR="00366410" w:rsidRPr="00366410" w:rsidRDefault="00366410" w:rsidP="00CE0DAF">
            <w:pPr>
              <w:spacing w:after="0" w:line="240" w:lineRule="auto"/>
              <w:rPr>
                <w:rFonts w:ascii="Calibri" w:eastAsia="Times New Roman" w:hAnsi="Calibri" w:cs="Calibri"/>
                <w:b/>
                <w:bCs/>
                <w:color w:val="000000"/>
                <w:sz w:val="24"/>
                <w:szCs w:val="24"/>
                <w:lang w:eastAsia="it-IT"/>
              </w:rPr>
            </w:pPr>
            <w:r w:rsidRPr="00366410">
              <w:rPr>
                <w:rFonts w:ascii="Calibri" w:eastAsia="Times New Roman" w:hAnsi="Calibri" w:cs="Calibri"/>
                <w:b/>
                <w:bCs/>
                <w:color w:val="000000"/>
                <w:sz w:val="24"/>
                <w:szCs w:val="24"/>
                <w:lang w:eastAsia="it-IT"/>
              </w:rPr>
              <w:t xml:space="preserve">92.733,43  </w:t>
            </w:r>
          </w:p>
        </w:tc>
      </w:tr>
    </w:tbl>
    <w:p w:rsidR="00366410" w:rsidRDefault="00366410" w:rsidP="00E41E78">
      <w:pPr>
        <w:autoSpaceDE w:val="0"/>
        <w:autoSpaceDN w:val="0"/>
        <w:adjustRightInd w:val="0"/>
        <w:spacing w:after="0" w:line="240" w:lineRule="auto"/>
        <w:jc w:val="both"/>
        <w:rPr>
          <w:rFonts w:ascii="Times New Roman" w:hAnsi="Times New Roman" w:cs="Times New Roman"/>
          <w:color w:val="000000"/>
          <w:sz w:val="24"/>
          <w:szCs w:val="24"/>
        </w:rPr>
      </w:pPr>
    </w:p>
    <w:tbl>
      <w:tblPr>
        <w:tblW w:w="9120" w:type="dxa"/>
        <w:tblCellMar>
          <w:left w:w="70" w:type="dxa"/>
          <w:right w:w="70" w:type="dxa"/>
        </w:tblCellMar>
        <w:tblLook w:val="04A0" w:firstRow="1" w:lastRow="0" w:firstColumn="1" w:lastColumn="0" w:noHBand="0" w:noVBand="1"/>
      </w:tblPr>
      <w:tblGrid>
        <w:gridCol w:w="1705"/>
        <w:gridCol w:w="923"/>
        <w:gridCol w:w="746"/>
        <w:gridCol w:w="1163"/>
        <w:gridCol w:w="1080"/>
        <w:gridCol w:w="915"/>
        <w:gridCol w:w="688"/>
        <w:gridCol w:w="932"/>
        <w:gridCol w:w="1118"/>
      </w:tblGrid>
      <w:tr w:rsidR="00CE0DAF" w:rsidRPr="00CE0DAF" w:rsidTr="00CE0DAF">
        <w:trPr>
          <w:trHeight w:val="1600"/>
        </w:trPr>
        <w:tc>
          <w:tcPr>
            <w:tcW w:w="1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b/>
                <w:bCs/>
                <w:color w:val="000000"/>
                <w:sz w:val="24"/>
                <w:szCs w:val="24"/>
                <w:lang w:eastAsia="it-IT"/>
              </w:rPr>
            </w:pPr>
            <w:r w:rsidRPr="00CE0DAF">
              <w:rPr>
                <w:rFonts w:ascii="Calibri" w:eastAsia="Times New Roman" w:hAnsi="Calibri" w:cs="Calibri"/>
                <w:b/>
                <w:bCs/>
                <w:color w:val="000000"/>
                <w:sz w:val="24"/>
                <w:szCs w:val="24"/>
                <w:lang w:eastAsia="it-IT"/>
              </w:rPr>
              <w:lastRenderedPageBreak/>
              <w:t>Denominazione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b/>
                <w:bCs/>
                <w:color w:val="000000"/>
                <w:sz w:val="24"/>
                <w:szCs w:val="24"/>
                <w:lang w:eastAsia="it-IT"/>
              </w:rPr>
            </w:pPr>
            <w:proofErr w:type="spellStart"/>
            <w:r w:rsidRPr="00CE0DAF">
              <w:rPr>
                <w:rFonts w:ascii="Calibri" w:eastAsia="Times New Roman" w:hAnsi="Calibri" w:cs="Calibri"/>
                <w:b/>
                <w:bCs/>
                <w:color w:val="000000"/>
                <w:sz w:val="24"/>
                <w:szCs w:val="24"/>
                <w:lang w:eastAsia="it-IT"/>
              </w:rPr>
              <w:t>Combu-stibile</w:t>
            </w:r>
            <w:proofErr w:type="spellEnd"/>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b/>
                <w:bCs/>
                <w:color w:val="000000"/>
                <w:sz w:val="24"/>
                <w:szCs w:val="24"/>
                <w:lang w:eastAsia="it-IT"/>
              </w:rPr>
            </w:pPr>
            <w:r w:rsidRPr="00CE0DAF">
              <w:rPr>
                <w:rFonts w:ascii="Calibri" w:eastAsia="Times New Roman" w:hAnsi="Calibri" w:cs="Calibri"/>
                <w:b/>
                <w:bCs/>
                <w:color w:val="000000"/>
                <w:sz w:val="24"/>
                <w:szCs w:val="24"/>
                <w:lang w:eastAsia="it-IT"/>
              </w:rPr>
              <w:t>Zona clima-</w:t>
            </w:r>
            <w:proofErr w:type="spellStart"/>
            <w:r w:rsidRPr="00CE0DAF">
              <w:rPr>
                <w:rFonts w:ascii="Calibri" w:eastAsia="Times New Roman" w:hAnsi="Calibri" w:cs="Calibri"/>
                <w:b/>
                <w:bCs/>
                <w:color w:val="000000"/>
                <w:sz w:val="24"/>
                <w:szCs w:val="24"/>
                <w:lang w:eastAsia="it-IT"/>
              </w:rPr>
              <w:t>tica</w:t>
            </w:r>
            <w:proofErr w:type="spellEnd"/>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b/>
                <w:bCs/>
                <w:color w:val="000000"/>
                <w:sz w:val="24"/>
                <w:szCs w:val="24"/>
                <w:lang w:eastAsia="it-IT"/>
              </w:rPr>
            </w:pPr>
            <w:r w:rsidRPr="00CE0DAF">
              <w:rPr>
                <w:rFonts w:ascii="Calibri" w:eastAsia="Times New Roman" w:hAnsi="Calibri" w:cs="Calibri"/>
                <w:b/>
                <w:bCs/>
                <w:color w:val="000000"/>
                <w:sz w:val="24"/>
                <w:szCs w:val="24"/>
                <w:lang w:eastAsia="it-IT"/>
              </w:rPr>
              <w:t>n° ore novembre presunte</w:t>
            </w:r>
          </w:p>
        </w:tc>
        <w:tc>
          <w:tcPr>
            <w:tcW w:w="977" w:type="dxa"/>
            <w:tcBorders>
              <w:top w:val="single" w:sz="4" w:space="0" w:color="auto"/>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b/>
                <w:bCs/>
                <w:color w:val="000000"/>
                <w:sz w:val="24"/>
                <w:szCs w:val="24"/>
                <w:lang w:eastAsia="it-IT"/>
              </w:rPr>
            </w:pPr>
            <w:r w:rsidRPr="00CE0DAF">
              <w:rPr>
                <w:rFonts w:ascii="Calibri" w:eastAsia="Times New Roman" w:hAnsi="Calibri" w:cs="Calibri"/>
                <w:b/>
                <w:bCs/>
                <w:color w:val="000000"/>
                <w:sz w:val="24"/>
                <w:szCs w:val="24"/>
                <w:lang w:eastAsia="it-IT"/>
              </w:rPr>
              <w:t>n° ore dicembre presunte</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b/>
                <w:bCs/>
                <w:color w:val="000000"/>
                <w:sz w:val="24"/>
                <w:szCs w:val="24"/>
                <w:lang w:eastAsia="it-IT"/>
              </w:rPr>
            </w:pPr>
            <w:r w:rsidRPr="00CE0DAF">
              <w:rPr>
                <w:rFonts w:ascii="Calibri" w:eastAsia="Times New Roman" w:hAnsi="Calibri" w:cs="Calibri"/>
                <w:b/>
                <w:bCs/>
                <w:color w:val="000000"/>
                <w:sz w:val="24"/>
                <w:szCs w:val="24"/>
                <w:lang w:eastAsia="it-IT"/>
              </w:rPr>
              <w:t>Volume</w:t>
            </w:r>
          </w:p>
        </w:tc>
        <w:tc>
          <w:tcPr>
            <w:tcW w:w="848" w:type="dxa"/>
            <w:tcBorders>
              <w:top w:val="single" w:sz="4" w:space="0" w:color="auto"/>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b/>
                <w:bCs/>
                <w:color w:val="000000"/>
                <w:sz w:val="24"/>
                <w:szCs w:val="24"/>
                <w:lang w:eastAsia="it-IT"/>
              </w:rPr>
            </w:pPr>
            <w:r w:rsidRPr="00CE0DAF">
              <w:rPr>
                <w:rFonts w:ascii="Calibri" w:eastAsia="Times New Roman" w:hAnsi="Calibri" w:cs="Calibri"/>
                <w:b/>
                <w:bCs/>
                <w:color w:val="000000"/>
                <w:sz w:val="24"/>
                <w:szCs w:val="24"/>
                <w:lang w:eastAsia="it-IT"/>
              </w:rPr>
              <w:t xml:space="preserve">GG </w:t>
            </w:r>
            <w:proofErr w:type="spellStart"/>
            <w:r w:rsidRPr="00CE0DAF">
              <w:rPr>
                <w:rFonts w:ascii="Calibri" w:eastAsia="Times New Roman" w:hAnsi="Calibri" w:cs="Calibri"/>
                <w:b/>
                <w:bCs/>
                <w:color w:val="000000"/>
                <w:sz w:val="24"/>
                <w:szCs w:val="24"/>
                <w:lang w:eastAsia="it-IT"/>
              </w:rPr>
              <w:t>dpr</w:t>
            </w:r>
            <w:proofErr w:type="spellEnd"/>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b/>
                <w:bCs/>
                <w:color w:val="000000"/>
                <w:sz w:val="24"/>
                <w:szCs w:val="24"/>
                <w:lang w:eastAsia="it-IT"/>
              </w:rPr>
            </w:pPr>
            <w:r w:rsidRPr="00CE0DAF">
              <w:rPr>
                <w:rFonts w:ascii="Calibri" w:eastAsia="Times New Roman" w:hAnsi="Calibri" w:cs="Calibri"/>
                <w:b/>
                <w:bCs/>
                <w:color w:val="000000"/>
                <w:sz w:val="24"/>
                <w:szCs w:val="24"/>
                <w:lang w:eastAsia="it-IT"/>
              </w:rPr>
              <w:t>Prezzo unitario base d'asta</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b/>
                <w:bCs/>
                <w:color w:val="000000"/>
                <w:sz w:val="24"/>
                <w:szCs w:val="24"/>
                <w:lang w:eastAsia="it-IT"/>
              </w:rPr>
            </w:pPr>
            <w:r w:rsidRPr="00CE0DAF">
              <w:rPr>
                <w:rFonts w:ascii="Calibri" w:eastAsia="Times New Roman" w:hAnsi="Calibri" w:cs="Calibri"/>
                <w:b/>
                <w:bCs/>
                <w:color w:val="000000"/>
                <w:sz w:val="24"/>
                <w:szCs w:val="24"/>
                <w:lang w:eastAsia="it-IT"/>
              </w:rPr>
              <w:t>Importo</w:t>
            </w:r>
          </w:p>
        </w:tc>
      </w:tr>
      <w:tr w:rsidR="00CE0DAF" w:rsidRPr="00CE0DAF" w:rsidTr="00CE0DAF">
        <w:trPr>
          <w:trHeight w:val="320"/>
        </w:trPr>
        <w:tc>
          <w:tcPr>
            <w:tcW w:w="1595" w:type="dxa"/>
            <w:tcBorders>
              <w:top w:val="nil"/>
              <w:left w:val="single" w:sz="4" w:space="0" w:color="auto"/>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Tribunale</w:t>
            </w:r>
          </w:p>
        </w:tc>
        <w:tc>
          <w:tcPr>
            <w:tcW w:w="860"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metano</w:t>
            </w:r>
          </w:p>
        </w:tc>
        <w:tc>
          <w:tcPr>
            <w:tcW w:w="809"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D</w:t>
            </w:r>
          </w:p>
        </w:tc>
        <w:tc>
          <w:tcPr>
            <w:tcW w:w="1053"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190</w:t>
            </w:r>
          </w:p>
        </w:tc>
        <w:tc>
          <w:tcPr>
            <w:tcW w:w="977"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229</w:t>
            </w:r>
          </w:p>
        </w:tc>
        <w:tc>
          <w:tcPr>
            <w:tcW w:w="943"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54.954</w:t>
            </w:r>
          </w:p>
        </w:tc>
        <w:tc>
          <w:tcPr>
            <w:tcW w:w="848"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1.408</w:t>
            </w:r>
          </w:p>
        </w:tc>
        <w:tc>
          <w:tcPr>
            <w:tcW w:w="863"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0,001</w:t>
            </w:r>
          </w:p>
        </w:tc>
        <w:tc>
          <w:tcPr>
            <w:tcW w:w="1172"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 xml:space="preserve">25.002,15  </w:t>
            </w:r>
          </w:p>
        </w:tc>
      </w:tr>
      <w:tr w:rsidR="00CE0DAF" w:rsidRPr="00CE0DAF" w:rsidTr="00CE0DAF">
        <w:trPr>
          <w:trHeight w:val="1280"/>
        </w:trPr>
        <w:tc>
          <w:tcPr>
            <w:tcW w:w="1595" w:type="dxa"/>
            <w:tcBorders>
              <w:top w:val="nil"/>
              <w:left w:val="single" w:sz="4" w:space="0" w:color="auto"/>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 xml:space="preserve">Palazzo Giustizia via De </w:t>
            </w:r>
            <w:proofErr w:type="spellStart"/>
            <w:r w:rsidRPr="00CE0DAF">
              <w:rPr>
                <w:rFonts w:ascii="Calibri" w:eastAsia="Times New Roman" w:hAnsi="Calibri" w:cs="Calibri"/>
                <w:color w:val="000000"/>
                <w:sz w:val="24"/>
                <w:szCs w:val="24"/>
                <w:lang w:eastAsia="it-IT"/>
              </w:rPr>
              <w:t>Larderel</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metano</w:t>
            </w:r>
          </w:p>
        </w:tc>
        <w:tc>
          <w:tcPr>
            <w:tcW w:w="809"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D</w:t>
            </w:r>
          </w:p>
        </w:tc>
        <w:tc>
          <w:tcPr>
            <w:tcW w:w="1053"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190</w:t>
            </w:r>
          </w:p>
        </w:tc>
        <w:tc>
          <w:tcPr>
            <w:tcW w:w="977"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225</w:t>
            </w:r>
          </w:p>
        </w:tc>
        <w:tc>
          <w:tcPr>
            <w:tcW w:w="943"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20.798</w:t>
            </w:r>
          </w:p>
        </w:tc>
        <w:tc>
          <w:tcPr>
            <w:tcW w:w="848"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1.408</w:t>
            </w:r>
          </w:p>
        </w:tc>
        <w:tc>
          <w:tcPr>
            <w:tcW w:w="863"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0,001</w:t>
            </w:r>
          </w:p>
        </w:tc>
        <w:tc>
          <w:tcPr>
            <w:tcW w:w="1172"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 xml:space="preserve">9.372,03  </w:t>
            </w:r>
          </w:p>
        </w:tc>
      </w:tr>
      <w:tr w:rsidR="00CE0DAF" w:rsidRPr="00CE0DAF" w:rsidTr="00CE0DAF">
        <w:trPr>
          <w:trHeight w:val="2560"/>
        </w:trPr>
        <w:tc>
          <w:tcPr>
            <w:tcW w:w="1595" w:type="dxa"/>
            <w:tcBorders>
              <w:top w:val="nil"/>
              <w:left w:val="single" w:sz="4" w:space="0" w:color="auto"/>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 xml:space="preserve">Palazzo Giustizia via De </w:t>
            </w:r>
            <w:proofErr w:type="spellStart"/>
            <w:r w:rsidRPr="00CE0DAF">
              <w:rPr>
                <w:rFonts w:ascii="Calibri" w:eastAsia="Times New Roman" w:hAnsi="Calibri" w:cs="Calibri"/>
                <w:color w:val="000000"/>
                <w:sz w:val="24"/>
                <w:szCs w:val="24"/>
                <w:lang w:eastAsia="it-IT"/>
              </w:rPr>
              <w:t>Larderel</w:t>
            </w:r>
            <w:proofErr w:type="spellEnd"/>
            <w:r w:rsidRPr="00CE0DAF">
              <w:rPr>
                <w:rFonts w:ascii="Calibri" w:eastAsia="Times New Roman" w:hAnsi="Calibri" w:cs="Calibri"/>
                <w:color w:val="000000"/>
                <w:sz w:val="24"/>
                <w:szCs w:val="24"/>
                <w:lang w:eastAsia="it-IT"/>
              </w:rPr>
              <w:t xml:space="preserve"> - Uffici Giudice di Pace + uffici</w:t>
            </w:r>
          </w:p>
        </w:tc>
        <w:tc>
          <w:tcPr>
            <w:tcW w:w="860"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metano</w:t>
            </w:r>
          </w:p>
        </w:tc>
        <w:tc>
          <w:tcPr>
            <w:tcW w:w="809"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D</w:t>
            </w:r>
          </w:p>
        </w:tc>
        <w:tc>
          <w:tcPr>
            <w:tcW w:w="1053"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190</w:t>
            </w:r>
          </w:p>
        </w:tc>
        <w:tc>
          <w:tcPr>
            <w:tcW w:w="977"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225</w:t>
            </w:r>
          </w:p>
        </w:tc>
        <w:tc>
          <w:tcPr>
            <w:tcW w:w="943"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11.732</w:t>
            </w:r>
          </w:p>
        </w:tc>
        <w:tc>
          <w:tcPr>
            <w:tcW w:w="848"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1.408</w:t>
            </w:r>
          </w:p>
        </w:tc>
        <w:tc>
          <w:tcPr>
            <w:tcW w:w="863"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0,0011</w:t>
            </w:r>
          </w:p>
        </w:tc>
        <w:tc>
          <w:tcPr>
            <w:tcW w:w="1172"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 xml:space="preserve">5.827,50  </w:t>
            </w:r>
          </w:p>
        </w:tc>
      </w:tr>
      <w:tr w:rsidR="00CE0DAF" w:rsidRPr="00CE0DAF" w:rsidTr="00CE0DAF">
        <w:trPr>
          <w:trHeight w:val="320"/>
        </w:trPr>
        <w:tc>
          <w:tcPr>
            <w:tcW w:w="1595" w:type="dxa"/>
            <w:tcBorders>
              <w:top w:val="nil"/>
              <w:left w:val="single" w:sz="4" w:space="0" w:color="auto"/>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 </w:t>
            </w:r>
          </w:p>
        </w:tc>
        <w:tc>
          <w:tcPr>
            <w:tcW w:w="860"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 </w:t>
            </w:r>
          </w:p>
        </w:tc>
        <w:tc>
          <w:tcPr>
            <w:tcW w:w="809"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 </w:t>
            </w:r>
          </w:p>
        </w:tc>
        <w:tc>
          <w:tcPr>
            <w:tcW w:w="1053"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 </w:t>
            </w:r>
          </w:p>
        </w:tc>
        <w:tc>
          <w:tcPr>
            <w:tcW w:w="977"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 </w:t>
            </w:r>
          </w:p>
        </w:tc>
        <w:tc>
          <w:tcPr>
            <w:tcW w:w="943"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 </w:t>
            </w:r>
          </w:p>
        </w:tc>
        <w:tc>
          <w:tcPr>
            <w:tcW w:w="848"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 </w:t>
            </w:r>
          </w:p>
        </w:tc>
        <w:tc>
          <w:tcPr>
            <w:tcW w:w="863"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 </w:t>
            </w:r>
          </w:p>
        </w:tc>
        <w:tc>
          <w:tcPr>
            <w:tcW w:w="1172"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b/>
                <w:bCs/>
                <w:color w:val="000000"/>
                <w:sz w:val="24"/>
                <w:szCs w:val="24"/>
                <w:lang w:eastAsia="it-IT"/>
              </w:rPr>
            </w:pPr>
            <w:r w:rsidRPr="00CE0DAF">
              <w:rPr>
                <w:rFonts w:ascii="Calibri" w:eastAsia="Times New Roman" w:hAnsi="Calibri" w:cs="Calibri"/>
                <w:b/>
                <w:bCs/>
                <w:color w:val="000000"/>
                <w:sz w:val="24"/>
                <w:szCs w:val="24"/>
                <w:lang w:eastAsia="it-IT"/>
              </w:rPr>
              <w:t xml:space="preserve">40.201,68  </w:t>
            </w:r>
          </w:p>
        </w:tc>
      </w:tr>
    </w:tbl>
    <w:p w:rsidR="00366410" w:rsidRDefault="00366410" w:rsidP="00E41E78">
      <w:pPr>
        <w:autoSpaceDE w:val="0"/>
        <w:autoSpaceDN w:val="0"/>
        <w:adjustRightInd w:val="0"/>
        <w:spacing w:after="0" w:line="240" w:lineRule="auto"/>
        <w:jc w:val="both"/>
        <w:rPr>
          <w:rFonts w:ascii="Times New Roman" w:hAnsi="Times New Roman" w:cs="Times New Roman"/>
          <w:color w:val="000000"/>
          <w:sz w:val="24"/>
          <w:szCs w:val="24"/>
        </w:rPr>
      </w:pPr>
    </w:p>
    <w:p w:rsidR="00CE0DAF" w:rsidRDefault="00CE0DAF" w:rsidP="00E41E78">
      <w:pPr>
        <w:autoSpaceDE w:val="0"/>
        <w:autoSpaceDN w:val="0"/>
        <w:adjustRightInd w:val="0"/>
        <w:spacing w:after="0" w:line="240" w:lineRule="auto"/>
        <w:jc w:val="both"/>
        <w:rPr>
          <w:rFonts w:ascii="Times New Roman" w:hAnsi="Times New Roman" w:cs="Times New Roman"/>
          <w:color w:val="000000"/>
          <w:sz w:val="24"/>
          <w:szCs w:val="24"/>
        </w:rPr>
      </w:pPr>
    </w:p>
    <w:tbl>
      <w:tblPr>
        <w:tblW w:w="10524" w:type="dxa"/>
        <w:tblCellMar>
          <w:left w:w="70" w:type="dxa"/>
          <w:right w:w="70" w:type="dxa"/>
        </w:tblCellMar>
        <w:tblLook w:val="04A0" w:firstRow="1" w:lastRow="0" w:firstColumn="1" w:lastColumn="0" w:noHBand="0" w:noVBand="1"/>
      </w:tblPr>
      <w:tblGrid>
        <w:gridCol w:w="1020"/>
        <w:gridCol w:w="923"/>
        <w:gridCol w:w="746"/>
        <w:gridCol w:w="1033"/>
        <w:gridCol w:w="915"/>
        <w:gridCol w:w="688"/>
        <w:gridCol w:w="1052"/>
        <w:gridCol w:w="991"/>
        <w:gridCol w:w="1578"/>
        <w:gridCol w:w="1578"/>
      </w:tblGrid>
      <w:tr w:rsidR="00CE0DAF" w:rsidRPr="00CE0DAF" w:rsidTr="00CE0DAF">
        <w:trPr>
          <w:trHeight w:val="320"/>
        </w:trPr>
        <w:tc>
          <w:tcPr>
            <w:tcW w:w="10524"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b/>
                <w:bCs/>
                <w:color w:val="000000"/>
                <w:sz w:val="24"/>
                <w:szCs w:val="24"/>
                <w:lang w:eastAsia="it-IT"/>
              </w:rPr>
            </w:pPr>
            <w:r w:rsidRPr="00CE0DAF">
              <w:rPr>
                <w:rFonts w:ascii="Calibri" w:eastAsia="Times New Roman" w:hAnsi="Calibri" w:cs="Calibri"/>
                <w:b/>
                <w:bCs/>
                <w:color w:val="000000"/>
                <w:sz w:val="24"/>
                <w:szCs w:val="24"/>
                <w:lang w:eastAsia="it-IT"/>
              </w:rPr>
              <w:t>Tabella costi presunti Servizio solo manutenzione</w:t>
            </w:r>
          </w:p>
        </w:tc>
      </w:tr>
      <w:tr w:rsidR="00CE0DAF" w:rsidRPr="00CE0DAF" w:rsidTr="00CE0DAF">
        <w:trPr>
          <w:trHeight w:val="128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b/>
                <w:bCs/>
                <w:color w:val="000000"/>
                <w:sz w:val="24"/>
                <w:szCs w:val="24"/>
                <w:lang w:eastAsia="it-IT"/>
              </w:rPr>
            </w:pPr>
            <w:proofErr w:type="spellStart"/>
            <w:r w:rsidRPr="00CE0DAF">
              <w:rPr>
                <w:rFonts w:ascii="Calibri" w:eastAsia="Times New Roman" w:hAnsi="Calibri" w:cs="Calibri"/>
                <w:b/>
                <w:bCs/>
                <w:color w:val="000000"/>
                <w:sz w:val="24"/>
                <w:szCs w:val="24"/>
                <w:lang w:eastAsia="it-IT"/>
              </w:rPr>
              <w:t>Denomi</w:t>
            </w:r>
            <w:proofErr w:type="spellEnd"/>
            <w:r>
              <w:rPr>
                <w:rFonts w:ascii="Calibri" w:eastAsia="Times New Roman" w:hAnsi="Calibri" w:cs="Calibri"/>
                <w:b/>
                <w:bCs/>
                <w:color w:val="000000"/>
                <w:sz w:val="24"/>
                <w:szCs w:val="24"/>
                <w:lang w:eastAsia="it-IT"/>
              </w:rPr>
              <w:t>-</w:t>
            </w:r>
            <w:r w:rsidRPr="00CE0DAF">
              <w:rPr>
                <w:rFonts w:ascii="Calibri" w:eastAsia="Times New Roman" w:hAnsi="Calibri" w:cs="Calibri"/>
                <w:b/>
                <w:bCs/>
                <w:color w:val="000000"/>
                <w:sz w:val="24"/>
                <w:szCs w:val="24"/>
                <w:lang w:eastAsia="it-IT"/>
              </w:rPr>
              <w:t>nazione</w:t>
            </w:r>
          </w:p>
        </w:tc>
        <w:tc>
          <w:tcPr>
            <w:tcW w:w="923" w:type="dxa"/>
            <w:tcBorders>
              <w:top w:val="nil"/>
              <w:left w:val="nil"/>
              <w:bottom w:val="single" w:sz="4" w:space="0" w:color="auto"/>
              <w:right w:val="single" w:sz="4" w:space="0" w:color="auto"/>
            </w:tcBorders>
            <w:shd w:val="clear" w:color="auto" w:fill="auto"/>
            <w:vAlign w:val="center"/>
            <w:hideMark/>
          </w:tcPr>
          <w:p w:rsidR="00CE0DAF" w:rsidRDefault="00CE0DAF" w:rsidP="00CE0DAF">
            <w:pPr>
              <w:spacing w:after="0" w:line="240" w:lineRule="auto"/>
              <w:jc w:val="center"/>
              <w:rPr>
                <w:rFonts w:ascii="Calibri" w:eastAsia="Times New Roman" w:hAnsi="Calibri" w:cs="Calibri"/>
                <w:b/>
                <w:bCs/>
                <w:color w:val="000000"/>
                <w:sz w:val="24"/>
                <w:szCs w:val="24"/>
                <w:lang w:eastAsia="it-IT"/>
              </w:rPr>
            </w:pPr>
            <w:proofErr w:type="spellStart"/>
            <w:r w:rsidRPr="00CE0DAF">
              <w:rPr>
                <w:rFonts w:ascii="Calibri" w:eastAsia="Times New Roman" w:hAnsi="Calibri" w:cs="Calibri"/>
                <w:b/>
                <w:bCs/>
                <w:color w:val="000000"/>
                <w:sz w:val="24"/>
                <w:szCs w:val="24"/>
                <w:lang w:eastAsia="it-IT"/>
              </w:rPr>
              <w:t>Combu</w:t>
            </w:r>
            <w:proofErr w:type="spellEnd"/>
            <w:r>
              <w:rPr>
                <w:rFonts w:ascii="Calibri" w:eastAsia="Times New Roman" w:hAnsi="Calibri" w:cs="Calibri"/>
                <w:b/>
                <w:bCs/>
                <w:color w:val="000000"/>
                <w:sz w:val="24"/>
                <w:szCs w:val="24"/>
                <w:lang w:eastAsia="it-IT"/>
              </w:rPr>
              <w:t>-</w:t>
            </w:r>
          </w:p>
          <w:p w:rsidR="00CE0DAF" w:rsidRPr="00CE0DAF" w:rsidRDefault="00CE0DAF" w:rsidP="00CE0DAF">
            <w:pPr>
              <w:spacing w:after="0" w:line="240" w:lineRule="auto"/>
              <w:jc w:val="center"/>
              <w:rPr>
                <w:rFonts w:ascii="Calibri" w:eastAsia="Times New Roman" w:hAnsi="Calibri" w:cs="Calibri"/>
                <w:b/>
                <w:bCs/>
                <w:color w:val="000000"/>
                <w:sz w:val="24"/>
                <w:szCs w:val="24"/>
                <w:lang w:eastAsia="it-IT"/>
              </w:rPr>
            </w:pPr>
            <w:proofErr w:type="spellStart"/>
            <w:r w:rsidRPr="00CE0DAF">
              <w:rPr>
                <w:rFonts w:ascii="Calibri" w:eastAsia="Times New Roman" w:hAnsi="Calibri" w:cs="Calibri"/>
                <w:b/>
                <w:bCs/>
                <w:color w:val="000000"/>
                <w:sz w:val="24"/>
                <w:szCs w:val="24"/>
                <w:lang w:eastAsia="it-IT"/>
              </w:rPr>
              <w:t>stibile</w:t>
            </w:r>
            <w:proofErr w:type="spellEnd"/>
          </w:p>
        </w:tc>
        <w:tc>
          <w:tcPr>
            <w:tcW w:w="746"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b/>
                <w:bCs/>
                <w:color w:val="000000"/>
                <w:sz w:val="24"/>
                <w:szCs w:val="24"/>
                <w:lang w:eastAsia="it-IT"/>
              </w:rPr>
            </w:pPr>
            <w:r w:rsidRPr="00CE0DAF">
              <w:rPr>
                <w:rFonts w:ascii="Calibri" w:eastAsia="Times New Roman" w:hAnsi="Calibri" w:cs="Calibri"/>
                <w:b/>
                <w:bCs/>
                <w:color w:val="000000"/>
                <w:sz w:val="24"/>
                <w:szCs w:val="24"/>
                <w:lang w:eastAsia="it-IT"/>
              </w:rPr>
              <w:t>Zona clima-</w:t>
            </w:r>
            <w:proofErr w:type="spellStart"/>
            <w:r w:rsidRPr="00CE0DAF">
              <w:rPr>
                <w:rFonts w:ascii="Calibri" w:eastAsia="Times New Roman" w:hAnsi="Calibri" w:cs="Calibri"/>
                <w:b/>
                <w:bCs/>
                <w:color w:val="000000"/>
                <w:sz w:val="24"/>
                <w:szCs w:val="24"/>
                <w:lang w:eastAsia="it-IT"/>
              </w:rPr>
              <w:t>tica</w:t>
            </w:r>
            <w:proofErr w:type="spellEnd"/>
          </w:p>
        </w:tc>
        <w:tc>
          <w:tcPr>
            <w:tcW w:w="1033"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b/>
                <w:bCs/>
                <w:color w:val="000000"/>
                <w:sz w:val="24"/>
                <w:szCs w:val="24"/>
                <w:lang w:eastAsia="it-IT"/>
              </w:rPr>
            </w:pPr>
            <w:r w:rsidRPr="00CE0DAF">
              <w:rPr>
                <w:rFonts w:ascii="Calibri" w:eastAsia="Times New Roman" w:hAnsi="Calibri" w:cs="Calibri"/>
                <w:b/>
                <w:bCs/>
                <w:color w:val="000000"/>
                <w:sz w:val="24"/>
                <w:szCs w:val="24"/>
                <w:lang w:eastAsia="it-IT"/>
              </w:rPr>
              <w:t>n° ore anno presunte</w:t>
            </w:r>
          </w:p>
        </w:tc>
        <w:tc>
          <w:tcPr>
            <w:tcW w:w="915"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b/>
                <w:bCs/>
                <w:color w:val="000000"/>
                <w:sz w:val="24"/>
                <w:szCs w:val="24"/>
                <w:lang w:eastAsia="it-IT"/>
              </w:rPr>
            </w:pPr>
            <w:r w:rsidRPr="00CE0DAF">
              <w:rPr>
                <w:rFonts w:ascii="Calibri" w:eastAsia="Times New Roman" w:hAnsi="Calibri" w:cs="Calibri"/>
                <w:b/>
                <w:bCs/>
                <w:color w:val="000000"/>
                <w:sz w:val="24"/>
                <w:szCs w:val="24"/>
                <w:lang w:eastAsia="it-IT"/>
              </w:rPr>
              <w:t>Volume</w:t>
            </w:r>
          </w:p>
        </w:tc>
        <w:tc>
          <w:tcPr>
            <w:tcW w:w="688"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b/>
                <w:bCs/>
                <w:color w:val="000000"/>
                <w:sz w:val="24"/>
                <w:szCs w:val="24"/>
                <w:lang w:eastAsia="it-IT"/>
              </w:rPr>
            </w:pPr>
            <w:r w:rsidRPr="00CE0DAF">
              <w:rPr>
                <w:rFonts w:ascii="Calibri" w:eastAsia="Times New Roman" w:hAnsi="Calibri" w:cs="Calibri"/>
                <w:b/>
                <w:bCs/>
                <w:color w:val="000000"/>
                <w:sz w:val="24"/>
                <w:szCs w:val="24"/>
                <w:lang w:eastAsia="it-IT"/>
              </w:rPr>
              <w:t xml:space="preserve">GG </w:t>
            </w:r>
            <w:proofErr w:type="spellStart"/>
            <w:r w:rsidRPr="00CE0DAF">
              <w:rPr>
                <w:rFonts w:ascii="Calibri" w:eastAsia="Times New Roman" w:hAnsi="Calibri" w:cs="Calibri"/>
                <w:b/>
                <w:bCs/>
                <w:color w:val="000000"/>
                <w:sz w:val="24"/>
                <w:szCs w:val="24"/>
                <w:lang w:eastAsia="it-IT"/>
              </w:rPr>
              <w:t>dpr</w:t>
            </w:r>
            <w:proofErr w:type="spellEnd"/>
          </w:p>
        </w:tc>
        <w:tc>
          <w:tcPr>
            <w:tcW w:w="1052"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b/>
                <w:bCs/>
                <w:color w:val="000000"/>
                <w:sz w:val="24"/>
                <w:szCs w:val="24"/>
                <w:lang w:eastAsia="it-IT"/>
              </w:rPr>
            </w:pPr>
            <w:r w:rsidRPr="00CE0DAF">
              <w:rPr>
                <w:rFonts w:ascii="Calibri" w:eastAsia="Times New Roman" w:hAnsi="Calibri" w:cs="Calibri"/>
                <w:b/>
                <w:bCs/>
                <w:color w:val="000000"/>
                <w:sz w:val="24"/>
                <w:szCs w:val="24"/>
                <w:lang w:eastAsia="it-IT"/>
              </w:rPr>
              <w:t>Prezzo unitario base d'asta</w:t>
            </w:r>
          </w:p>
        </w:tc>
        <w:tc>
          <w:tcPr>
            <w:tcW w:w="991"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b/>
                <w:bCs/>
                <w:color w:val="000000"/>
                <w:sz w:val="24"/>
                <w:szCs w:val="24"/>
                <w:lang w:eastAsia="it-IT"/>
              </w:rPr>
            </w:pPr>
            <w:r w:rsidRPr="00CE0DAF">
              <w:rPr>
                <w:rFonts w:ascii="Calibri" w:eastAsia="Times New Roman" w:hAnsi="Calibri" w:cs="Calibri"/>
                <w:b/>
                <w:bCs/>
                <w:color w:val="000000"/>
                <w:sz w:val="24"/>
                <w:szCs w:val="24"/>
                <w:lang w:eastAsia="it-IT"/>
              </w:rPr>
              <w:t>Importo servizio energia</w:t>
            </w:r>
          </w:p>
        </w:tc>
        <w:tc>
          <w:tcPr>
            <w:tcW w:w="1578"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b/>
                <w:bCs/>
                <w:color w:val="000000"/>
                <w:sz w:val="24"/>
                <w:szCs w:val="24"/>
                <w:lang w:eastAsia="it-IT"/>
              </w:rPr>
            </w:pPr>
            <w:r w:rsidRPr="00CE0DAF">
              <w:rPr>
                <w:rFonts w:ascii="Calibri" w:eastAsia="Times New Roman" w:hAnsi="Calibri" w:cs="Calibri"/>
                <w:b/>
                <w:bCs/>
                <w:color w:val="000000"/>
                <w:sz w:val="24"/>
                <w:szCs w:val="24"/>
                <w:lang w:eastAsia="it-IT"/>
              </w:rPr>
              <w:t>Incidenza manutenzione</w:t>
            </w:r>
          </w:p>
        </w:tc>
        <w:tc>
          <w:tcPr>
            <w:tcW w:w="1578"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b/>
                <w:bCs/>
                <w:color w:val="000000"/>
                <w:sz w:val="24"/>
                <w:szCs w:val="24"/>
                <w:lang w:eastAsia="it-IT"/>
              </w:rPr>
            </w:pPr>
            <w:r w:rsidRPr="00CE0DAF">
              <w:rPr>
                <w:rFonts w:ascii="Calibri" w:eastAsia="Times New Roman" w:hAnsi="Calibri" w:cs="Calibri"/>
                <w:b/>
                <w:bCs/>
                <w:color w:val="000000"/>
                <w:sz w:val="24"/>
                <w:szCs w:val="24"/>
                <w:lang w:eastAsia="it-IT"/>
              </w:rPr>
              <w:t>Importo servizio manutenzione</w:t>
            </w:r>
          </w:p>
        </w:tc>
      </w:tr>
      <w:tr w:rsidR="00CE0DAF" w:rsidRPr="00CE0DAF" w:rsidTr="00CE0DAF">
        <w:trPr>
          <w:trHeight w:val="96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 xml:space="preserve">sezione lavoro (Via </w:t>
            </w:r>
            <w:proofErr w:type="spellStart"/>
            <w:r w:rsidRPr="00CE0DAF">
              <w:rPr>
                <w:rFonts w:ascii="Calibri" w:eastAsia="Times New Roman" w:hAnsi="Calibri" w:cs="Calibri"/>
                <w:color w:val="000000"/>
                <w:sz w:val="24"/>
                <w:szCs w:val="24"/>
                <w:lang w:eastAsia="it-IT"/>
              </w:rPr>
              <w:t>Chiellini</w:t>
            </w:r>
            <w:proofErr w:type="spellEnd"/>
            <w:r w:rsidRPr="00CE0DAF">
              <w:rPr>
                <w:rFonts w:ascii="Calibri" w:eastAsia="Times New Roman" w:hAnsi="Calibri" w:cs="Calibri"/>
                <w:color w:val="000000"/>
                <w:sz w:val="24"/>
                <w:szCs w:val="24"/>
                <w:lang w:eastAsia="it-IT"/>
              </w:rPr>
              <w:t>)</w:t>
            </w:r>
          </w:p>
        </w:tc>
        <w:tc>
          <w:tcPr>
            <w:tcW w:w="923"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metano</w:t>
            </w:r>
          </w:p>
        </w:tc>
        <w:tc>
          <w:tcPr>
            <w:tcW w:w="746"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D</w:t>
            </w:r>
          </w:p>
        </w:tc>
        <w:tc>
          <w:tcPr>
            <w:tcW w:w="1033"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1.382</w:t>
            </w:r>
          </w:p>
        </w:tc>
        <w:tc>
          <w:tcPr>
            <w:tcW w:w="915"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2.730</w:t>
            </w:r>
          </w:p>
        </w:tc>
        <w:tc>
          <w:tcPr>
            <w:tcW w:w="688"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1.408</w:t>
            </w:r>
          </w:p>
        </w:tc>
        <w:tc>
          <w:tcPr>
            <w:tcW w:w="1052"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0,001153</w:t>
            </w:r>
          </w:p>
        </w:tc>
        <w:tc>
          <w:tcPr>
            <w:tcW w:w="991"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4.961,21</w:t>
            </w:r>
          </w:p>
        </w:tc>
        <w:tc>
          <w:tcPr>
            <w:tcW w:w="1578"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0,2000</w:t>
            </w:r>
          </w:p>
        </w:tc>
        <w:tc>
          <w:tcPr>
            <w:tcW w:w="1578"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992,24 €</w:t>
            </w:r>
          </w:p>
        </w:tc>
      </w:tr>
      <w:tr w:rsidR="00CE0DAF" w:rsidRPr="00CE0DAF" w:rsidTr="00CE0DAF">
        <w:trPr>
          <w:trHeight w:val="96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ex sezione lavoro (via Sproni)</w:t>
            </w:r>
          </w:p>
        </w:tc>
        <w:tc>
          <w:tcPr>
            <w:tcW w:w="923"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metano</w:t>
            </w:r>
          </w:p>
        </w:tc>
        <w:tc>
          <w:tcPr>
            <w:tcW w:w="746"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D</w:t>
            </w:r>
          </w:p>
        </w:tc>
        <w:tc>
          <w:tcPr>
            <w:tcW w:w="1033"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1.382</w:t>
            </w:r>
          </w:p>
        </w:tc>
        <w:tc>
          <w:tcPr>
            <w:tcW w:w="915"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1.360</w:t>
            </w:r>
          </w:p>
        </w:tc>
        <w:tc>
          <w:tcPr>
            <w:tcW w:w="688"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1.408</w:t>
            </w:r>
          </w:p>
        </w:tc>
        <w:tc>
          <w:tcPr>
            <w:tcW w:w="1052"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0,001153</w:t>
            </w:r>
          </w:p>
        </w:tc>
        <w:tc>
          <w:tcPr>
            <w:tcW w:w="991"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2.471,52</w:t>
            </w:r>
          </w:p>
        </w:tc>
        <w:tc>
          <w:tcPr>
            <w:tcW w:w="1578"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0,2000</w:t>
            </w:r>
          </w:p>
        </w:tc>
        <w:tc>
          <w:tcPr>
            <w:tcW w:w="1578"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494,30 €</w:t>
            </w:r>
          </w:p>
        </w:tc>
      </w:tr>
      <w:tr w:rsidR="00CE0DAF" w:rsidRPr="00CE0DAF" w:rsidTr="00CE0DAF">
        <w:trPr>
          <w:trHeight w:val="192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 xml:space="preserve">aula per audizioni protetta (minori) - via De </w:t>
            </w:r>
            <w:proofErr w:type="spellStart"/>
            <w:r w:rsidRPr="00CE0DAF">
              <w:rPr>
                <w:rFonts w:ascii="Calibri" w:eastAsia="Times New Roman" w:hAnsi="Calibri" w:cs="Calibri"/>
                <w:color w:val="000000"/>
                <w:sz w:val="24"/>
                <w:szCs w:val="24"/>
                <w:lang w:eastAsia="it-IT"/>
              </w:rPr>
              <w:t>Larderel</w:t>
            </w:r>
            <w:proofErr w:type="spellEnd"/>
          </w:p>
        </w:tc>
        <w:tc>
          <w:tcPr>
            <w:tcW w:w="923"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metano</w:t>
            </w:r>
          </w:p>
        </w:tc>
        <w:tc>
          <w:tcPr>
            <w:tcW w:w="746"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D</w:t>
            </w:r>
          </w:p>
        </w:tc>
        <w:tc>
          <w:tcPr>
            <w:tcW w:w="1033"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1.382</w:t>
            </w:r>
          </w:p>
        </w:tc>
        <w:tc>
          <w:tcPr>
            <w:tcW w:w="915"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480</w:t>
            </w:r>
          </w:p>
        </w:tc>
        <w:tc>
          <w:tcPr>
            <w:tcW w:w="688"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1.408</w:t>
            </w:r>
          </w:p>
        </w:tc>
        <w:tc>
          <w:tcPr>
            <w:tcW w:w="1052"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0,001153</w:t>
            </w:r>
          </w:p>
        </w:tc>
        <w:tc>
          <w:tcPr>
            <w:tcW w:w="991"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872,30</w:t>
            </w:r>
          </w:p>
        </w:tc>
        <w:tc>
          <w:tcPr>
            <w:tcW w:w="1578"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0,2000</w:t>
            </w:r>
          </w:p>
        </w:tc>
        <w:tc>
          <w:tcPr>
            <w:tcW w:w="1578"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174,46 €</w:t>
            </w:r>
          </w:p>
        </w:tc>
      </w:tr>
      <w:tr w:rsidR="00CE0DAF" w:rsidRPr="00CE0DAF" w:rsidTr="00CE0DAF">
        <w:trPr>
          <w:trHeight w:val="32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 </w:t>
            </w:r>
          </w:p>
        </w:tc>
        <w:tc>
          <w:tcPr>
            <w:tcW w:w="923"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 </w:t>
            </w:r>
          </w:p>
        </w:tc>
        <w:tc>
          <w:tcPr>
            <w:tcW w:w="746"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 </w:t>
            </w:r>
          </w:p>
        </w:tc>
        <w:tc>
          <w:tcPr>
            <w:tcW w:w="1033"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 </w:t>
            </w:r>
          </w:p>
        </w:tc>
        <w:tc>
          <w:tcPr>
            <w:tcW w:w="915"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 </w:t>
            </w:r>
          </w:p>
        </w:tc>
        <w:tc>
          <w:tcPr>
            <w:tcW w:w="688"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 </w:t>
            </w:r>
          </w:p>
        </w:tc>
        <w:tc>
          <w:tcPr>
            <w:tcW w:w="1052"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 </w:t>
            </w:r>
          </w:p>
        </w:tc>
        <w:tc>
          <w:tcPr>
            <w:tcW w:w="991"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 </w:t>
            </w:r>
          </w:p>
        </w:tc>
        <w:tc>
          <w:tcPr>
            <w:tcW w:w="1578"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color w:val="000000"/>
                <w:sz w:val="24"/>
                <w:szCs w:val="24"/>
                <w:lang w:eastAsia="it-IT"/>
              </w:rPr>
            </w:pPr>
            <w:r w:rsidRPr="00CE0DAF">
              <w:rPr>
                <w:rFonts w:ascii="Calibri" w:eastAsia="Times New Roman" w:hAnsi="Calibri" w:cs="Calibri"/>
                <w:color w:val="000000"/>
                <w:sz w:val="24"/>
                <w:szCs w:val="24"/>
                <w:lang w:eastAsia="it-IT"/>
              </w:rPr>
              <w:t> </w:t>
            </w:r>
          </w:p>
        </w:tc>
        <w:tc>
          <w:tcPr>
            <w:tcW w:w="1578" w:type="dxa"/>
            <w:tcBorders>
              <w:top w:val="nil"/>
              <w:left w:val="nil"/>
              <w:bottom w:val="single" w:sz="4" w:space="0" w:color="auto"/>
              <w:right w:val="single" w:sz="4" w:space="0" w:color="auto"/>
            </w:tcBorders>
            <w:shd w:val="clear" w:color="auto" w:fill="auto"/>
            <w:vAlign w:val="center"/>
            <w:hideMark/>
          </w:tcPr>
          <w:p w:rsidR="00CE0DAF" w:rsidRPr="00CE0DAF" w:rsidRDefault="00CE0DAF" w:rsidP="00CE0DAF">
            <w:pPr>
              <w:spacing w:after="0" w:line="240" w:lineRule="auto"/>
              <w:jc w:val="center"/>
              <w:rPr>
                <w:rFonts w:ascii="Calibri" w:eastAsia="Times New Roman" w:hAnsi="Calibri" w:cs="Calibri"/>
                <w:b/>
                <w:bCs/>
                <w:color w:val="000000"/>
                <w:sz w:val="24"/>
                <w:szCs w:val="24"/>
                <w:lang w:eastAsia="it-IT"/>
              </w:rPr>
            </w:pPr>
            <w:r w:rsidRPr="00CE0DAF">
              <w:rPr>
                <w:rFonts w:ascii="Calibri" w:eastAsia="Times New Roman" w:hAnsi="Calibri" w:cs="Calibri"/>
                <w:b/>
                <w:bCs/>
                <w:color w:val="000000"/>
                <w:sz w:val="24"/>
                <w:szCs w:val="24"/>
                <w:lang w:eastAsia="it-IT"/>
              </w:rPr>
              <w:t>1.661,00 €</w:t>
            </w:r>
          </w:p>
        </w:tc>
      </w:tr>
    </w:tbl>
    <w:p w:rsidR="00CE0DAF" w:rsidRDefault="00CE0DAF" w:rsidP="00E41E78">
      <w:pPr>
        <w:autoSpaceDE w:val="0"/>
        <w:autoSpaceDN w:val="0"/>
        <w:adjustRightInd w:val="0"/>
        <w:spacing w:after="0" w:line="240" w:lineRule="auto"/>
        <w:jc w:val="both"/>
        <w:rPr>
          <w:rFonts w:ascii="Times New Roman" w:hAnsi="Times New Roman" w:cs="Times New Roman"/>
          <w:color w:val="000000"/>
          <w:sz w:val="24"/>
          <w:szCs w:val="24"/>
        </w:rPr>
      </w:pPr>
    </w:p>
    <w:p w:rsidR="00D52D57" w:rsidRDefault="00D52D57" w:rsidP="00E41E78">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2.3 Remunerazione attività a canone</w:t>
      </w:r>
    </w:p>
    <w:p w:rsidR="00D52D57" w:rsidRDefault="00D52D57" w:rsidP="00E41E7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Il canone dovuto per il servizio erogato nell’intera stagione di riscaldamento, per il singolo luogo di fornitura, al netto dell’IVA, sarà determinato secondo la seguente formula:</w:t>
      </w:r>
    </w:p>
    <w:p w:rsidR="00D52D57" w:rsidRDefault="00D52D57" w:rsidP="00E41E78">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Csr</w:t>
      </w:r>
      <w:proofErr w:type="spellEnd"/>
      <w:r>
        <w:rPr>
          <w:rFonts w:ascii="Times New Roman" w:hAnsi="Times New Roman" w:cs="Times New Roman"/>
          <w:color w:val="000000"/>
          <w:sz w:val="24"/>
          <w:szCs w:val="24"/>
        </w:rPr>
        <w:t xml:space="preserve"> = N(</w:t>
      </w:r>
      <w:proofErr w:type="spellStart"/>
      <w:r>
        <w:rPr>
          <w:rFonts w:ascii="Times New Roman" w:hAnsi="Times New Roman" w:cs="Times New Roman"/>
          <w:color w:val="000000"/>
          <w:sz w:val="24"/>
          <w:szCs w:val="24"/>
        </w:rPr>
        <w:t>PUn</w:t>
      </w:r>
      <w:proofErr w:type="spellEnd"/>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Hn</w:t>
      </w:r>
      <w:proofErr w:type="spellEnd"/>
      <w:r>
        <w:rPr>
          <w:rFonts w:ascii="Times New Roman" w:hAnsi="Times New Roman" w:cs="Times New Roman"/>
          <w:color w:val="000000"/>
          <w:sz w:val="24"/>
          <w:szCs w:val="24"/>
        </w:rPr>
        <w:t xml:space="preserve">) * </w:t>
      </w:r>
      <w:proofErr w:type="spellStart"/>
      <w:r>
        <w:rPr>
          <w:rFonts w:ascii="Times New Roman" w:hAnsi="Times New Roman" w:cs="Times New Roman"/>
          <w:color w:val="000000"/>
          <w:sz w:val="24"/>
          <w:szCs w:val="24"/>
        </w:rPr>
        <w:t>GGr</w:t>
      </w:r>
      <w:proofErr w:type="spellEnd"/>
      <w:r>
        <w:rPr>
          <w:rFonts w:ascii="Times New Roman" w:hAnsi="Times New Roman" w:cs="Times New Roman"/>
          <w:color w:val="000000"/>
          <w:sz w:val="24"/>
          <w:szCs w:val="24"/>
        </w:rPr>
        <w:t xml:space="preserve"> *    V            </w:t>
      </w:r>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2)</w:t>
      </w:r>
    </w:p>
    <w:p w:rsidR="00D52D57" w:rsidRPr="00D52D57" w:rsidRDefault="00D52D57" w:rsidP="00E41E7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1000</w:t>
      </w:r>
    </w:p>
    <w:p w:rsidR="00EE11ED" w:rsidRDefault="00D52D57" w:rsidP="004532E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dove:</w:t>
      </w:r>
    </w:p>
    <w:p w:rsidR="00D52D57" w:rsidRDefault="00D52D57" w:rsidP="00D52D57">
      <w:pPr>
        <w:pStyle w:val="Paragrafoelenco"/>
        <w:numPr>
          <w:ilvl w:val="0"/>
          <w:numId w:val="19"/>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CSR = Canone dovuto per</w:t>
      </w:r>
      <w:r w:rsidR="000E1E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il Servizio erogato nell’intera Stagione di Riscaldamento per il singolo Luogo di Fornitura, al netto dell’IVA;</w:t>
      </w:r>
    </w:p>
    <w:p w:rsidR="00D52D57" w:rsidRDefault="00D52D57" w:rsidP="00D52D57">
      <w:pPr>
        <w:pStyle w:val="Paragrafoelenco"/>
        <w:numPr>
          <w:ilvl w:val="0"/>
          <w:numId w:val="19"/>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 = Trimestre di Riferimento all’interno della intera Stagione di Riscaldamento</w:t>
      </w:r>
    </w:p>
    <w:p w:rsidR="00D52D57" w:rsidRDefault="00D52D57" w:rsidP="00D52D57">
      <w:pPr>
        <w:pStyle w:val="Paragrafoelenco"/>
        <w:numPr>
          <w:ilvl w:val="0"/>
          <w:numId w:val="19"/>
        </w:num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PUn</w:t>
      </w:r>
      <w:proofErr w:type="spellEnd"/>
      <w:r>
        <w:rPr>
          <w:rFonts w:ascii="Times New Roman" w:hAnsi="Times New Roman" w:cs="Times New Roman"/>
          <w:color w:val="000000"/>
          <w:sz w:val="24"/>
          <w:szCs w:val="24"/>
        </w:rPr>
        <w:t xml:space="preserve"> = prezzo unitario rilevato per il Servizio Energia, di cui al paragraf</w:t>
      </w:r>
      <w:r w:rsidR="002B7622">
        <w:rPr>
          <w:rFonts w:ascii="Times New Roman" w:hAnsi="Times New Roman" w:cs="Times New Roman"/>
          <w:color w:val="000000"/>
          <w:sz w:val="24"/>
          <w:szCs w:val="24"/>
        </w:rPr>
        <w:t>o 2.5.1</w:t>
      </w:r>
      <w:r>
        <w:rPr>
          <w:rFonts w:ascii="Times New Roman" w:hAnsi="Times New Roman" w:cs="Times New Roman"/>
          <w:color w:val="000000"/>
          <w:sz w:val="24"/>
          <w:szCs w:val="24"/>
        </w:rPr>
        <w:t>, valido per il Trimestre di Riferimento N-esimo;</w:t>
      </w:r>
    </w:p>
    <w:p w:rsidR="00D52D57" w:rsidRDefault="00D52D57" w:rsidP="00D52D57">
      <w:pPr>
        <w:pStyle w:val="Paragrafoelenco"/>
        <w:numPr>
          <w:ilvl w:val="0"/>
          <w:numId w:val="19"/>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 = numero totale di ore di servizio erogate comfort per trimestre di riferimento</w:t>
      </w:r>
    </w:p>
    <w:p w:rsidR="00D52D57" w:rsidRPr="00FC43AA" w:rsidRDefault="00D52D57" w:rsidP="00D52D57">
      <w:pPr>
        <w:pStyle w:val="Paragrafoelenco"/>
        <w:numPr>
          <w:ilvl w:val="0"/>
          <w:numId w:val="19"/>
        </w:num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GGr</w:t>
      </w:r>
      <w:proofErr w:type="spellEnd"/>
      <w:r>
        <w:rPr>
          <w:rFonts w:ascii="Times New Roman" w:hAnsi="Times New Roman" w:cs="Times New Roman"/>
          <w:color w:val="000000"/>
          <w:sz w:val="24"/>
          <w:szCs w:val="24"/>
        </w:rPr>
        <w:t xml:space="preserve"> = Gradi Giorno Reali, calcolati per l’intera Stagione di Riscaldamento, per la località in </w:t>
      </w:r>
      <w:r w:rsidRPr="00FC43AA">
        <w:rPr>
          <w:rFonts w:ascii="Times New Roman" w:hAnsi="Times New Roman" w:cs="Times New Roman"/>
          <w:color w:val="000000"/>
          <w:sz w:val="24"/>
          <w:szCs w:val="24"/>
        </w:rPr>
        <w:t xml:space="preserve">cui è ubicato il Luogo di Fornitura di cui al paragrafo </w:t>
      </w:r>
      <w:r w:rsidR="00FC43AA" w:rsidRPr="00FC43AA">
        <w:rPr>
          <w:rFonts w:ascii="Times New Roman" w:hAnsi="Times New Roman" w:cs="Times New Roman"/>
          <w:color w:val="000000"/>
          <w:sz w:val="24"/>
          <w:szCs w:val="24"/>
        </w:rPr>
        <w:t>2.4</w:t>
      </w:r>
      <w:r w:rsidRPr="00FC43AA">
        <w:rPr>
          <w:rFonts w:ascii="Times New Roman" w:hAnsi="Times New Roman" w:cs="Times New Roman"/>
          <w:color w:val="000000"/>
          <w:sz w:val="24"/>
          <w:szCs w:val="24"/>
        </w:rPr>
        <w:t>;</w:t>
      </w:r>
    </w:p>
    <w:p w:rsidR="00D52D57" w:rsidRPr="00D52D57" w:rsidRDefault="00D52D57" w:rsidP="00D52D57">
      <w:pPr>
        <w:pStyle w:val="Paragrafoelenco"/>
        <w:numPr>
          <w:ilvl w:val="0"/>
          <w:numId w:val="19"/>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 Volume del Luogo di Fornitura espresso in metri cubi.</w:t>
      </w:r>
    </w:p>
    <w:p w:rsidR="00D52D57" w:rsidRDefault="00D52D57" w:rsidP="004532E0">
      <w:pPr>
        <w:autoSpaceDE w:val="0"/>
        <w:autoSpaceDN w:val="0"/>
        <w:adjustRightInd w:val="0"/>
        <w:spacing w:after="0" w:line="240" w:lineRule="auto"/>
        <w:jc w:val="both"/>
        <w:rPr>
          <w:rFonts w:ascii="Times New Roman" w:hAnsi="Times New Roman" w:cs="Times New Roman"/>
          <w:bCs/>
          <w:color w:val="000000"/>
          <w:sz w:val="24"/>
          <w:szCs w:val="24"/>
        </w:rPr>
      </w:pPr>
      <w:r w:rsidRPr="00D52D57">
        <w:rPr>
          <w:rFonts w:ascii="Times New Roman" w:hAnsi="Times New Roman" w:cs="Times New Roman"/>
          <w:bCs/>
          <w:color w:val="000000"/>
          <w:sz w:val="24"/>
          <w:szCs w:val="24"/>
        </w:rPr>
        <w:t>Il Canone Stimato per il singolo Luogo di Fornitura</w:t>
      </w:r>
      <w:r>
        <w:rPr>
          <w:rFonts w:ascii="Times New Roman" w:hAnsi="Times New Roman" w:cs="Times New Roman"/>
          <w:bCs/>
          <w:color w:val="000000"/>
          <w:sz w:val="24"/>
          <w:szCs w:val="24"/>
        </w:rPr>
        <w:t xml:space="preserve"> e per il singolo Trimestre di Riferimento sarà determinato secondo la seguente formula:</w:t>
      </w:r>
    </w:p>
    <w:p w:rsidR="00D52D57" w:rsidRDefault="00D52D57" w:rsidP="004532E0">
      <w:pPr>
        <w:autoSpaceDE w:val="0"/>
        <w:autoSpaceDN w:val="0"/>
        <w:adjustRightInd w:val="0"/>
        <w:spacing w:after="0" w:line="240" w:lineRule="auto"/>
        <w:jc w:val="both"/>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Csn</w:t>
      </w:r>
      <w:proofErr w:type="spellEnd"/>
      <w:r>
        <w:rPr>
          <w:rFonts w:ascii="Times New Roman" w:hAnsi="Times New Roman" w:cs="Times New Roman"/>
          <w:bCs/>
          <w:color w:val="000000"/>
          <w:sz w:val="24"/>
          <w:szCs w:val="24"/>
        </w:rPr>
        <w:t xml:space="preserve"> = </w:t>
      </w:r>
      <w:proofErr w:type="spellStart"/>
      <w:r>
        <w:rPr>
          <w:rFonts w:ascii="Times New Roman" w:hAnsi="Times New Roman" w:cs="Times New Roman"/>
          <w:bCs/>
          <w:color w:val="000000"/>
          <w:sz w:val="24"/>
          <w:szCs w:val="24"/>
        </w:rPr>
        <w:t>PUn</w:t>
      </w:r>
      <w:proofErr w:type="spellEnd"/>
      <w:r>
        <w:rPr>
          <w:rFonts w:ascii="Times New Roman" w:hAnsi="Times New Roman" w:cs="Times New Roman"/>
          <w:bCs/>
          <w:color w:val="000000"/>
          <w:sz w:val="24"/>
          <w:szCs w:val="24"/>
        </w:rPr>
        <w:t xml:space="preserve"> x </w:t>
      </w:r>
      <w:proofErr w:type="spellStart"/>
      <w:r>
        <w:rPr>
          <w:rFonts w:ascii="Times New Roman" w:hAnsi="Times New Roman" w:cs="Times New Roman"/>
          <w:bCs/>
          <w:color w:val="000000"/>
          <w:sz w:val="24"/>
          <w:szCs w:val="24"/>
        </w:rPr>
        <w:t>GGs</w:t>
      </w:r>
      <w:proofErr w:type="spellEnd"/>
      <w:r>
        <w:rPr>
          <w:rFonts w:ascii="Times New Roman" w:hAnsi="Times New Roman" w:cs="Times New Roman"/>
          <w:bCs/>
          <w:color w:val="000000"/>
          <w:sz w:val="24"/>
          <w:szCs w:val="24"/>
        </w:rPr>
        <w:t xml:space="preserve"> x      V             </w:t>
      </w:r>
      <w:proofErr w:type="gramStart"/>
      <w:r>
        <w:rPr>
          <w:rFonts w:ascii="Times New Roman" w:hAnsi="Times New Roman" w:cs="Times New Roman"/>
          <w:bCs/>
          <w:color w:val="000000"/>
          <w:sz w:val="24"/>
          <w:szCs w:val="24"/>
        </w:rPr>
        <w:t xml:space="preserve">   (</w:t>
      </w:r>
      <w:proofErr w:type="gramEnd"/>
      <w:r>
        <w:rPr>
          <w:rFonts w:ascii="Times New Roman" w:hAnsi="Times New Roman" w:cs="Times New Roman"/>
          <w:bCs/>
          <w:color w:val="000000"/>
          <w:sz w:val="24"/>
          <w:szCs w:val="24"/>
        </w:rPr>
        <w:t>3)</w:t>
      </w:r>
    </w:p>
    <w:p w:rsidR="00D52D57" w:rsidRPr="00D52D57" w:rsidRDefault="00D52D57" w:rsidP="004532E0">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1.000 </w:t>
      </w:r>
    </w:p>
    <w:p w:rsidR="00D52D57" w:rsidRDefault="00D52D57" w:rsidP="004532E0">
      <w:pPr>
        <w:autoSpaceDE w:val="0"/>
        <w:autoSpaceDN w:val="0"/>
        <w:adjustRightInd w:val="0"/>
        <w:spacing w:after="0" w:line="240" w:lineRule="auto"/>
        <w:jc w:val="both"/>
        <w:rPr>
          <w:rFonts w:ascii="Times New Roman" w:hAnsi="Times New Roman" w:cs="Times New Roman"/>
          <w:bCs/>
          <w:color w:val="000000"/>
          <w:sz w:val="24"/>
          <w:szCs w:val="24"/>
        </w:rPr>
      </w:pPr>
      <w:r w:rsidRPr="00D52D57">
        <w:rPr>
          <w:rFonts w:ascii="Times New Roman" w:hAnsi="Times New Roman" w:cs="Times New Roman"/>
          <w:bCs/>
          <w:color w:val="000000"/>
          <w:sz w:val="24"/>
          <w:szCs w:val="24"/>
        </w:rPr>
        <w:t xml:space="preserve">dove </w:t>
      </w:r>
      <w:proofErr w:type="spellStart"/>
      <w:r w:rsidRPr="00D52D57">
        <w:rPr>
          <w:rFonts w:ascii="Times New Roman" w:hAnsi="Times New Roman" w:cs="Times New Roman"/>
          <w:bCs/>
          <w:color w:val="000000"/>
          <w:sz w:val="24"/>
          <w:szCs w:val="24"/>
        </w:rPr>
        <w:t>GGs</w:t>
      </w:r>
      <w:proofErr w:type="spellEnd"/>
      <w:r w:rsidRPr="00D52D5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sono i Gradi Giorno standard di Livorno relativi alla zona climatica di riferimento (D) zona </w:t>
      </w:r>
      <w:r w:rsidRPr="00DA570C">
        <w:rPr>
          <w:rFonts w:ascii="Times New Roman" w:hAnsi="Times New Roman" w:cs="Times New Roman"/>
          <w:bCs/>
          <w:color w:val="000000"/>
          <w:sz w:val="24"/>
          <w:szCs w:val="24"/>
        </w:rPr>
        <w:t xml:space="preserve">climatica, ai sensi dell’art. 2, comma 1, del DPR 412/93 e </w:t>
      </w:r>
      <w:proofErr w:type="spellStart"/>
      <w:r w:rsidRPr="00DA570C">
        <w:rPr>
          <w:rFonts w:ascii="Times New Roman" w:hAnsi="Times New Roman" w:cs="Times New Roman"/>
          <w:bCs/>
          <w:color w:val="000000"/>
          <w:sz w:val="24"/>
          <w:szCs w:val="24"/>
        </w:rPr>
        <w:t>s.m.i.</w:t>
      </w:r>
      <w:proofErr w:type="spellEnd"/>
      <w:r w:rsidRPr="00DA570C">
        <w:rPr>
          <w:rFonts w:ascii="Times New Roman" w:hAnsi="Times New Roman" w:cs="Times New Roman"/>
          <w:bCs/>
          <w:color w:val="000000"/>
          <w:sz w:val="24"/>
          <w:szCs w:val="24"/>
        </w:rPr>
        <w:t xml:space="preserve"> DPR 412/93 – (1.408 </w:t>
      </w:r>
      <w:proofErr w:type="spellStart"/>
      <w:r w:rsidRPr="00DA570C">
        <w:rPr>
          <w:rFonts w:ascii="Times New Roman" w:hAnsi="Times New Roman" w:cs="Times New Roman"/>
          <w:bCs/>
          <w:color w:val="000000"/>
          <w:sz w:val="24"/>
          <w:szCs w:val="24"/>
        </w:rPr>
        <w:t>GGs</w:t>
      </w:r>
      <w:proofErr w:type="spellEnd"/>
      <w:r w:rsidRPr="00DA570C">
        <w:rPr>
          <w:rFonts w:ascii="Times New Roman" w:hAnsi="Times New Roman" w:cs="Times New Roman"/>
          <w:bCs/>
          <w:color w:val="000000"/>
          <w:sz w:val="24"/>
          <w:szCs w:val="24"/>
        </w:rPr>
        <w:t>)</w:t>
      </w:r>
    </w:p>
    <w:p w:rsidR="00D52D57" w:rsidRDefault="00D52D57" w:rsidP="004532E0">
      <w:pPr>
        <w:autoSpaceDE w:val="0"/>
        <w:autoSpaceDN w:val="0"/>
        <w:adjustRightInd w:val="0"/>
        <w:spacing w:after="0" w:line="240" w:lineRule="auto"/>
        <w:jc w:val="both"/>
        <w:rPr>
          <w:rFonts w:ascii="Times New Roman" w:hAnsi="Times New Roman" w:cs="Times New Roman"/>
          <w:bCs/>
          <w:color w:val="000000"/>
          <w:sz w:val="24"/>
          <w:szCs w:val="24"/>
        </w:rPr>
      </w:pPr>
    </w:p>
    <w:p w:rsidR="00D52D57" w:rsidRDefault="00D52D57" w:rsidP="004532E0">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Al termine di ogni </w:t>
      </w:r>
      <w:r w:rsidR="00DA0973">
        <w:rPr>
          <w:rFonts w:ascii="Times New Roman" w:hAnsi="Times New Roman" w:cs="Times New Roman"/>
          <w:bCs/>
          <w:color w:val="000000"/>
          <w:sz w:val="24"/>
          <w:szCs w:val="24"/>
        </w:rPr>
        <w:t>S</w:t>
      </w:r>
      <w:r>
        <w:rPr>
          <w:rFonts w:ascii="Times New Roman" w:hAnsi="Times New Roman" w:cs="Times New Roman"/>
          <w:bCs/>
          <w:color w:val="000000"/>
          <w:sz w:val="24"/>
          <w:szCs w:val="24"/>
        </w:rPr>
        <w:t>tagione di Riscaldamento</w:t>
      </w:r>
      <w:r w:rsidR="00DA0973">
        <w:rPr>
          <w:rFonts w:ascii="Times New Roman" w:hAnsi="Times New Roman" w:cs="Times New Roman"/>
          <w:bCs/>
          <w:color w:val="000000"/>
          <w:sz w:val="24"/>
          <w:szCs w:val="24"/>
        </w:rPr>
        <w:t>, all’inte</w:t>
      </w:r>
      <w:r w:rsidR="00FC43AA">
        <w:rPr>
          <w:rFonts w:ascii="Times New Roman" w:hAnsi="Times New Roman" w:cs="Times New Roman"/>
          <w:bCs/>
          <w:color w:val="000000"/>
          <w:sz w:val="24"/>
          <w:szCs w:val="24"/>
        </w:rPr>
        <w:t>r</w:t>
      </w:r>
      <w:r w:rsidR="00DA0973">
        <w:rPr>
          <w:rFonts w:ascii="Times New Roman" w:hAnsi="Times New Roman" w:cs="Times New Roman"/>
          <w:bCs/>
          <w:color w:val="000000"/>
          <w:sz w:val="24"/>
          <w:szCs w:val="24"/>
        </w:rPr>
        <w:t>no dell’ultima fattura emessa, l’appal</w:t>
      </w:r>
      <w:r w:rsidR="00FC43AA">
        <w:rPr>
          <w:rFonts w:ascii="Times New Roman" w:hAnsi="Times New Roman" w:cs="Times New Roman"/>
          <w:bCs/>
          <w:color w:val="000000"/>
          <w:sz w:val="24"/>
          <w:szCs w:val="24"/>
        </w:rPr>
        <w:t>t</w:t>
      </w:r>
      <w:r w:rsidR="00DA0973">
        <w:rPr>
          <w:rFonts w:ascii="Times New Roman" w:hAnsi="Times New Roman" w:cs="Times New Roman"/>
          <w:bCs/>
          <w:color w:val="000000"/>
          <w:sz w:val="24"/>
          <w:szCs w:val="24"/>
        </w:rPr>
        <w:t>atore determinerà il Canone reale dell’ultimo Trimestre di Riferimento, applicando alla formula (3) i GR e conguaglierà i Canoni stimati dei precedenti Trimestri di Riferimento, appartenenti alla medesima Stagione di Riscaldamento, sulla base del valore dei GGR, misurati secondo la modalit</w:t>
      </w:r>
      <w:r w:rsidR="00FC43AA">
        <w:rPr>
          <w:rFonts w:ascii="Times New Roman" w:hAnsi="Times New Roman" w:cs="Times New Roman"/>
          <w:bCs/>
          <w:color w:val="000000"/>
          <w:sz w:val="24"/>
          <w:szCs w:val="24"/>
        </w:rPr>
        <w:t>à</w:t>
      </w:r>
      <w:r w:rsidR="00DA0973">
        <w:rPr>
          <w:rFonts w:ascii="Times New Roman" w:hAnsi="Times New Roman" w:cs="Times New Roman"/>
          <w:bCs/>
          <w:color w:val="000000"/>
          <w:sz w:val="24"/>
          <w:szCs w:val="24"/>
        </w:rPr>
        <w:t xml:space="preserve"> riportata al </w:t>
      </w:r>
      <w:r w:rsidR="00DA0973" w:rsidRPr="00FC43AA">
        <w:rPr>
          <w:rFonts w:ascii="Times New Roman" w:hAnsi="Times New Roman" w:cs="Times New Roman"/>
          <w:bCs/>
          <w:color w:val="000000"/>
          <w:sz w:val="24"/>
          <w:szCs w:val="24"/>
        </w:rPr>
        <w:t xml:space="preserve">paragrafo </w:t>
      </w:r>
      <w:r w:rsidR="00FC43AA" w:rsidRPr="00FC43AA">
        <w:rPr>
          <w:rFonts w:ascii="Times New Roman" w:hAnsi="Times New Roman" w:cs="Times New Roman"/>
          <w:bCs/>
          <w:color w:val="000000"/>
          <w:sz w:val="24"/>
          <w:szCs w:val="24"/>
        </w:rPr>
        <w:t>2.4</w:t>
      </w:r>
      <w:r w:rsidR="00DA0973" w:rsidRPr="00FC43AA">
        <w:rPr>
          <w:rFonts w:ascii="Times New Roman" w:hAnsi="Times New Roman" w:cs="Times New Roman"/>
          <w:bCs/>
          <w:color w:val="000000"/>
          <w:sz w:val="24"/>
          <w:szCs w:val="24"/>
        </w:rPr>
        <w:t>.</w:t>
      </w:r>
    </w:p>
    <w:p w:rsidR="00FC43AA" w:rsidRDefault="00FC43AA" w:rsidP="004532E0">
      <w:pPr>
        <w:autoSpaceDE w:val="0"/>
        <w:autoSpaceDN w:val="0"/>
        <w:adjustRightInd w:val="0"/>
        <w:spacing w:after="0" w:line="240" w:lineRule="auto"/>
        <w:jc w:val="both"/>
        <w:rPr>
          <w:rFonts w:ascii="Times New Roman" w:hAnsi="Times New Roman" w:cs="Times New Roman"/>
          <w:bCs/>
          <w:color w:val="000000"/>
          <w:sz w:val="24"/>
          <w:szCs w:val="24"/>
        </w:rPr>
      </w:pPr>
    </w:p>
    <w:p w:rsidR="00FC43AA" w:rsidRDefault="00FC43AA" w:rsidP="004532E0">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2.4 Gradi Giorno Reali</w:t>
      </w:r>
    </w:p>
    <w:p w:rsidR="00FC43AA" w:rsidRDefault="00FC43AA" w:rsidP="004532E0">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I Gradi Giorno reali per l’intera Stagione di Riscaldamento sono calcolati, per la località in cui è ubicato il Luogo di Fornitura, come somma, estesa a tutti i giorni compresi tra il primo e l’ultimo giorno della Stagione di Riscaldamento, delle sole differenze positive tra la temperatura interna pari a 20° C (richiesta dall’Amministrazione per</w:t>
      </w:r>
      <w:r w:rsidR="00371F1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il Luogo di Fornitura) e la temperatura media esterna giornaliera. </w:t>
      </w:r>
    </w:p>
    <w:p w:rsidR="00FC43AA" w:rsidRDefault="00FC43AA" w:rsidP="004532E0">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L’appaltatore installerà a sue spese un misuratore di </w:t>
      </w:r>
      <w:proofErr w:type="spellStart"/>
      <w:r>
        <w:rPr>
          <w:rFonts w:ascii="Times New Roman" w:hAnsi="Times New Roman" w:cs="Times New Roman"/>
          <w:bCs/>
          <w:color w:val="000000"/>
          <w:sz w:val="24"/>
          <w:szCs w:val="24"/>
        </w:rPr>
        <w:t>GGr</w:t>
      </w:r>
      <w:proofErr w:type="spellEnd"/>
      <w:r>
        <w:rPr>
          <w:rFonts w:ascii="Times New Roman" w:hAnsi="Times New Roman" w:cs="Times New Roman"/>
          <w:bCs/>
          <w:color w:val="000000"/>
          <w:sz w:val="24"/>
          <w:szCs w:val="24"/>
        </w:rPr>
        <w:t xml:space="preserve"> certificato.</w:t>
      </w:r>
    </w:p>
    <w:p w:rsidR="0005204E" w:rsidRDefault="0005204E" w:rsidP="004532E0">
      <w:pPr>
        <w:autoSpaceDE w:val="0"/>
        <w:autoSpaceDN w:val="0"/>
        <w:adjustRightInd w:val="0"/>
        <w:spacing w:after="0" w:line="240" w:lineRule="auto"/>
        <w:jc w:val="both"/>
        <w:rPr>
          <w:rFonts w:ascii="Times New Roman" w:hAnsi="Times New Roman" w:cs="Times New Roman"/>
          <w:bCs/>
          <w:color w:val="000000"/>
          <w:sz w:val="24"/>
          <w:szCs w:val="24"/>
        </w:rPr>
      </w:pPr>
    </w:p>
    <w:p w:rsidR="0005204E" w:rsidRDefault="0005204E" w:rsidP="004532E0">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2.5 Prezzi unitari</w:t>
      </w:r>
    </w:p>
    <w:p w:rsidR="0005204E" w:rsidRDefault="0005204E" w:rsidP="004532E0">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si riportano di seguito le definizioni e le prescrizioni relative ai prezzi unitari per</w:t>
      </w:r>
      <w:r w:rsidR="00E422D6">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il servizio energia, di cui ai paragrafi 2.1 e 2.2.</w:t>
      </w:r>
    </w:p>
    <w:p w:rsidR="00E422D6" w:rsidRDefault="00E422D6" w:rsidP="004532E0">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2.5.1 Prezzi unitari del servizio energia</w:t>
      </w:r>
    </w:p>
    <w:p w:rsidR="00E422D6" w:rsidRDefault="00E422D6" w:rsidP="004532E0">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I Prezzi Unitari (PUN) del Servizio Energia sono espressi in</w:t>
      </w:r>
    </w:p>
    <w:p w:rsidR="00E422D6" w:rsidRDefault="00E422D6" w:rsidP="004532E0">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
    <w:p w:rsidR="00E422D6" w:rsidRDefault="00E422D6" w:rsidP="004532E0">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GGR x ora x (1000 mc)</w:t>
      </w:r>
    </w:p>
    <w:p w:rsidR="00E422D6" w:rsidRDefault="00E422D6" w:rsidP="004532E0">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e sono da intendersi al netto dell’IVA, dove</w:t>
      </w:r>
    </w:p>
    <w:p w:rsidR="00E422D6" w:rsidRDefault="00E422D6" w:rsidP="00E422D6">
      <w:pPr>
        <w:pStyle w:val="Paragrafoelenco"/>
        <w:numPr>
          <w:ilvl w:val="0"/>
          <w:numId w:val="19"/>
        </w:num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GGR: Gradi Giorno Reali;</w:t>
      </w:r>
    </w:p>
    <w:p w:rsidR="00E422D6" w:rsidRDefault="00E422D6" w:rsidP="00E422D6">
      <w:pPr>
        <w:pStyle w:val="Paragrafoelenco"/>
        <w:numPr>
          <w:ilvl w:val="0"/>
          <w:numId w:val="19"/>
        </w:num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ora: unità di tempo per la misurazione delle Ore di Riscaldamento;</w:t>
      </w:r>
    </w:p>
    <w:p w:rsidR="00E422D6" w:rsidRPr="00E422D6" w:rsidRDefault="00E422D6" w:rsidP="00E422D6">
      <w:pPr>
        <w:pStyle w:val="Paragrafoelenco"/>
        <w:numPr>
          <w:ilvl w:val="0"/>
          <w:numId w:val="19"/>
        </w:num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1.000 mc.: mille metri cubi, l’unità di misura presa come base per l’offerta.</w:t>
      </w:r>
    </w:p>
    <w:p w:rsidR="00D52D57" w:rsidRDefault="00D52D57" w:rsidP="004532E0">
      <w:pPr>
        <w:autoSpaceDE w:val="0"/>
        <w:autoSpaceDN w:val="0"/>
        <w:adjustRightInd w:val="0"/>
        <w:spacing w:after="0" w:line="240" w:lineRule="auto"/>
        <w:jc w:val="both"/>
        <w:rPr>
          <w:rFonts w:ascii="Times New Roman" w:hAnsi="Times New Roman" w:cs="Times New Roman"/>
          <w:b/>
          <w:bCs/>
          <w:color w:val="000000"/>
          <w:sz w:val="24"/>
          <w:szCs w:val="24"/>
        </w:rPr>
      </w:pPr>
    </w:p>
    <w:p w:rsidR="00E422D6" w:rsidRDefault="00E422D6" w:rsidP="004532E0">
      <w:pPr>
        <w:autoSpaceDE w:val="0"/>
        <w:autoSpaceDN w:val="0"/>
        <w:adjustRightInd w:val="0"/>
        <w:spacing w:after="0" w:line="240" w:lineRule="auto"/>
        <w:jc w:val="both"/>
        <w:rPr>
          <w:rFonts w:ascii="Times New Roman" w:hAnsi="Times New Roman" w:cs="Times New Roman"/>
          <w:bCs/>
          <w:color w:val="000000"/>
          <w:sz w:val="24"/>
          <w:szCs w:val="24"/>
        </w:rPr>
      </w:pPr>
      <w:r w:rsidRPr="00E422D6">
        <w:rPr>
          <w:rFonts w:ascii="Times New Roman" w:hAnsi="Times New Roman" w:cs="Times New Roman"/>
          <w:bCs/>
          <w:color w:val="000000"/>
          <w:sz w:val="24"/>
          <w:szCs w:val="24"/>
        </w:rPr>
        <w:t xml:space="preserve">I Prezzi Unitari (PUN) sono differenziati in funzione della classe di volumetria a cui appartiene il Volume Lordo Riscaldato (Volume Lordo Riscaldato inferiore a 5.000 m3; Volume Lordo Riscaldato compreso tra 5.000 m3 e 20.000 m3; Volume Lordo Riscaldato superiore a 20.000 m3) e della zona </w:t>
      </w:r>
      <w:r w:rsidRPr="00E422D6">
        <w:rPr>
          <w:rFonts w:ascii="Times New Roman" w:hAnsi="Times New Roman" w:cs="Times New Roman"/>
          <w:bCs/>
          <w:color w:val="000000"/>
          <w:sz w:val="24"/>
          <w:szCs w:val="24"/>
        </w:rPr>
        <w:lastRenderedPageBreak/>
        <w:t xml:space="preserve">climatica, ai sensi dell’art. 2, comma 1, del DPR 413ì2/1993 e </w:t>
      </w:r>
      <w:proofErr w:type="spellStart"/>
      <w:r w:rsidRPr="00E422D6">
        <w:rPr>
          <w:rFonts w:ascii="Times New Roman" w:hAnsi="Times New Roman" w:cs="Times New Roman"/>
          <w:bCs/>
          <w:color w:val="000000"/>
          <w:sz w:val="24"/>
          <w:szCs w:val="24"/>
        </w:rPr>
        <w:t>s.m.i.</w:t>
      </w:r>
      <w:proofErr w:type="spellEnd"/>
      <w:r w:rsidRPr="00E422D6">
        <w:rPr>
          <w:rFonts w:ascii="Times New Roman" w:hAnsi="Times New Roman" w:cs="Times New Roman"/>
          <w:bCs/>
          <w:color w:val="000000"/>
          <w:sz w:val="24"/>
          <w:szCs w:val="24"/>
        </w:rPr>
        <w:t>, a cui appartiene il Lugo di Fornitura (Zona Climatica D).</w:t>
      </w:r>
    </w:p>
    <w:p w:rsidR="00EF1863" w:rsidRDefault="00EF1863" w:rsidP="004532E0">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Pertanto sulla base di quanto precedentemente esposto, si distingueranno i seguenti Prezzi Unitari esposti nella tabella esemplificativa di seguito riportata:</w:t>
      </w:r>
    </w:p>
    <w:p w:rsidR="0045574D" w:rsidRDefault="0045574D" w:rsidP="004532E0">
      <w:pPr>
        <w:autoSpaceDE w:val="0"/>
        <w:autoSpaceDN w:val="0"/>
        <w:adjustRightInd w:val="0"/>
        <w:spacing w:after="0" w:line="240" w:lineRule="auto"/>
        <w:jc w:val="both"/>
        <w:rPr>
          <w:rFonts w:ascii="Times New Roman" w:hAnsi="Times New Roman" w:cs="Times New Roman"/>
          <w:bCs/>
          <w:color w:val="000000"/>
          <w:sz w:val="24"/>
          <w:szCs w:val="24"/>
        </w:rPr>
      </w:pPr>
    </w:p>
    <w:tbl>
      <w:tblPr>
        <w:tblStyle w:val="Grigliatabella"/>
        <w:tblW w:w="0" w:type="auto"/>
        <w:tblLook w:val="04A0" w:firstRow="1" w:lastRow="0" w:firstColumn="1" w:lastColumn="0" w:noHBand="0" w:noVBand="1"/>
      </w:tblPr>
      <w:tblGrid>
        <w:gridCol w:w="2529"/>
        <w:gridCol w:w="1478"/>
        <w:gridCol w:w="2506"/>
        <w:gridCol w:w="1598"/>
      </w:tblGrid>
      <w:tr w:rsidR="0045574D" w:rsidTr="00382781">
        <w:tc>
          <w:tcPr>
            <w:tcW w:w="0" w:type="auto"/>
          </w:tcPr>
          <w:p w:rsidR="000B301F" w:rsidRDefault="000B301F" w:rsidP="004532E0">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                </w:t>
            </w:r>
          </w:p>
          <w:p w:rsidR="000B301F" w:rsidRDefault="0045574D" w:rsidP="004532E0">
            <w:pPr>
              <w:pBdr>
                <w:bottom w:val="single" w:sz="12" w:space="1" w:color="auto"/>
              </w:pBd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PU</w:t>
            </w:r>
          </w:p>
          <w:p w:rsidR="00382781" w:rsidRDefault="000B301F" w:rsidP="004532E0">
            <w:pPr>
              <w:autoSpaceDE w:val="0"/>
              <w:autoSpaceDN w:val="0"/>
              <w:adjustRightInd w:val="0"/>
              <w:jc w:val="both"/>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GG</w:t>
            </w:r>
            <w:r w:rsidR="0045574D">
              <w:rPr>
                <w:rFonts w:ascii="Times New Roman" w:hAnsi="Times New Roman" w:cs="Times New Roman"/>
                <w:b/>
                <w:bCs/>
                <w:color w:val="000000"/>
                <w:sz w:val="24"/>
                <w:szCs w:val="24"/>
              </w:rPr>
              <w:t>r</w:t>
            </w:r>
            <w:proofErr w:type="spellEnd"/>
            <w:r>
              <w:rPr>
                <w:rFonts w:ascii="Times New Roman" w:hAnsi="Times New Roman" w:cs="Times New Roman"/>
                <w:b/>
                <w:bCs/>
                <w:color w:val="000000"/>
                <w:sz w:val="24"/>
                <w:szCs w:val="24"/>
              </w:rPr>
              <w:t xml:space="preserve"> x ora x (1000 mc)             </w:t>
            </w:r>
          </w:p>
          <w:p w:rsidR="000B301F" w:rsidRDefault="000B301F" w:rsidP="004532E0">
            <w:pPr>
              <w:autoSpaceDE w:val="0"/>
              <w:autoSpaceDN w:val="0"/>
              <w:adjustRightInd w:val="0"/>
              <w:jc w:val="both"/>
              <w:rPr>
                <w:rFonts w:ascii="Times New Roman" w:hAnsi="Times New Roman" w:cs="Times New Roman"/>
                <w:b/>
                <w:bCs/>
                <w:color w:val="000000"/>
                <w:sz w:val="24"/>
                <w:szCs w:val="24"/>
              </w:rPr>
            </w:pPr>
          </w:p>
          <w:p w:rsidR="000B301F" w:rsidRDefault="000B301F" w:rsidP="004532E0">
            <w:pPr>
              <w:autoSpaceDE w:val="0"/>
              <w:autoSpaceDN w:val="0"/>
              <w:adjustRightInd w:val="0"/>
              <w:jc w:val="both"/>
              <w:rPr>
                <w:rFonts w:ascii="Times New Roman" w:hAnsi="Times New Roman" w:cs="Times New Roman"/>
                <w:b/>
                <w:bCs/>
                <w:color w:val="000000"/>
                <w:sz w:val="24"/>
                <w:szCs w:val="24"/>
              </w:rPr>
            </w:pPr>
          </w:p>
          <w:p w:rsidR="000B301F" w:rsidRPr="00382781" w:rsidRDefault="000B301F" w:rsidP="004532E0">
            <w:pPr>
              <w:autoSpaceDE w:val="0"/>
              <w:autoSpaceDN w:val="0"/>
              <w:adjustRightInd w:val="0"/>
              <w:jc w:val="both"/>
              <w:rPr>
                <w:rFonts w:ascii="Times New Roman" w:hAnsi="Times New Roman" w:cs="Times New Roman"/>
                <w:b/>
                <w:bCs/>
                <w:color w:val="000000"/>
                <w:sz w:val="24"/>
                <w:szCs w:val="24"/>
              </w:rPr>
            </w:pPr>
          </w:p>
        </w:tc>
        <w:tc>
          <w:tcPr>
            <w:tcW w:w="0" w:type="auto"/>
          </w:tcPr>
          <w:p w:rsidR="00382781" w:rsidRDefault="000B301F" w:rsidP="004532E0">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V</w:t>
            </w:r>
            <w:r w:rsidR="0045574D">
              <w:rPr>
                <w:rFonts w:ascii="Times New Roman" w:hAnsi="Times New Roman" w:cs="Times New Roman"/>
                <w:bCs/>
                <w:color w:val="000000"/>
                <w:sz w:val="24"/>
                <w:szCs w:val="24"/>
              </w:rPr>
              <w:t>&lt; 5.000 mc</w:t>
            </w:r>
          </w:p>
        </w:tc>
        <w:tc>
          <w:tcPr>
            <w:tcW w:w="0" w:type="auto"/>
          </w:tcPr>
          <w:p w:rsidR="0045574D" w:rsidRDefault="0045574D" w:rsidP="004532E0">
            <w:pPr>
              <w:autoSpaceDE w:val="0"/>
              <w:autoSpaceDN w:val="0"/>
              <w:adjustRightInd w:val="0"/>
              <w:jc w:val="both"/>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5.000  ≤</w:t>
            </w:r>
            <w:proofErr w:type="gramEnd"/>
            <w:r>
              <w:rPr>
                <w:rFonts w:ascii="Times New Roman" w:hAnsi="Times New Roman" w:cs="Times New Roman"/>
                <w:bCs/>
                <w:color w:val="000000"/>
                <w:sz w:val="24"/>
                <w:szCs w:val="24"/>
              </w:rPr>
              <w:t xml:space="preserve"> V ≤ 20.000 mc</w:t>
            </w:r>
          </w:p>
        </w:tc>
        <w:tc>
          <w:tcPr>
            <w:tcW w:w="0" w:type="auto"/>
          </w:tcPr>
          <w:p w:rsidR="00382781" w:rsidRDefault="0045574D" w:rsidP="004532E0">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V&gt; 20.000 mc</w:t>
            </w:r>
          </w:p>
        </w:tc>
      </w:tr>
      <w:tr w:rsidR="0045574D" w:rsidTr="00382781">
        <w:tc>
          <w:tcPr>
            <w:tcW w:w="0" w:type="auto"/>
          </w:tcPr>
          <w:p w:rsidR="00382781" w:rsidRDefault="000B301F" w:rsidP="004532E0">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Metano</w:t>
            </w:r>
          </w:p>
        </w:tc>
        <w:tc>
          <w:tcPr>
            <w:tcW w:w="0" w:type="auto"/>
          </w:tcPr>
          <w:p w:rsidR="00382781" w:rsidRDefault="0045574D" w:rsidP="004532E0">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M</w:t>
            </w:r>
            <w:r w:rsidRPr="0045574D">
              <w:rPr>
                <w:rFonts w:ascii="Times New Roman" w:hAnsi="Times New Roman" w:cs="Times New Roman"/>
                <w:bCs/>
                <w:color w:val="000000"/>
                <w:sz w:val="20"/>
                <w:szCs w:val="20"/>
              </w:rPr>
              <w:t>1</w:t>
            </w:r>
            <w:r>
              <w:rPr>
                <w:rFonts w:ascii="Times New Roman" w:hAnsi="Times New Roman" w:cs="Times New Roman"/>
                <w:bCs/>
                <w:color w:val="000000"/>
                <w:sz w:val="24"/>
                <w:szCs w:val="24"/>
              </w:rPr>
              <w:t>D</w:t>
            </w:r>
          </w:p>
        </w:tc>
        <w:tc>
          <w:tcPr>
            <w:tcW w:w="0" w:type="auto"/>
          </w:tcPr>
          <w:p w:rsidR="00382781" w:rsidRDefault="0045574D" w:rsidP="004532E0">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M</w:t>
            </w:r>
            <w:r w:rsidRPr="0045574D">
              <w:rPr>
                <w:rFonts w:ascii="Times New Roman" w:hAnsi="Times New Roman" w:cs="Times New Roman"/>
                <w:bCs/>
                <w:color w:val="000000"/>
                <w:sz w:val="20"/>
                <w:szCs w:val="20"/>
              </w:rPr>
              <w:t>2</w:t>
            </w:r>
            <w:r>
              <w:rPr>
                <w:rFonts w:ascii="Times New Roman" w:hAnsi="Times New Roman" w:cs="Times New Roman"/>
                <w:bCs/>
                <w:color w:val="000000"/>
                <w:sz w:val="24"/>
                <w:szCs w:val="24"/>
              </w:rPr>
              <w:t>D</w:t>
            </w:r>
          </w:p>
        </w:tc>
        <w:tc>
          <w:tcPr>
            <w:tcW w:w="0" w:type="auto"/>
          </w:tcPr>
          <w:p w:rsidR="00382781" w:rsidRDefault="0045574D" w:rsidP="004532E0">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M</w:t>
            </w:r>
            <w:r w:rsidRPr="0045574D">
              <w:rPr>
                <w:rFonts w:ascii="Times New Roman" w:hAnsi="Times New Roman" w:cs="Times New Roman"/>
                <w:bCs/>
                <w:color w:val="000000"/>
                <w:sz w:val="20"/>
                <w:szCs w:val="20"/>
              </w:rPr>
              <w:t>3</w:t>
            </w:r>
            <w:r>
              <w:rPr>
                <w:rFonts w:ascii="Times New Roman" w:hAnsi="Times New Roman" w:cs="Times New Roman"/>
                <w:bCs/>
                <w:color w:val="000000"/>
                <w:sz w:val="24"/>
                <w:szCs w:val="24"/>
              </w:rPr>
              <w:t>D</w:t>
            </w:r>
          </w:p>
        </w:tc>
      </w:tr>
    </w:tbl>
    <w:p w:rsidR="00EF1863" w:rsidRDefault="00EF1863" w:rsidP="004532E0">
      <w:pPr>
        <w:autoSpaceDE w:val="0"/>
        <w:autoSpaceDN w:val="0"/>
        <w:adjustRightInd w:val="0"/>
        <w:spacing w:after="0" w:line="240" w:lineRule="auto"/>
        <w:jc w:val="both"/>
        <w:rPr>
          <w:rFonts w:ascii="Times New Roman" w:hAnsi="Times New Roman" w:cs="Times New Roman"/>
          <w:bCs/>
          <w:color w:val="000000"/>
          <w:sz w:val="24"/>
          <w:szCs w:val="24"/>
        </w:rPr>
      </w:pPr>
    </w:p>
    <w:p w:rsidR="0045574D" w:rsidRPr="002266B5" w:rsidRDefault="002266B5" w:rsidP="004532E0">
      <w:pPr>
        <w:autoSpaceDE w:val="0"/>
        <w:autoSpaceDN w:val="0"/>
        <w:adjustRightInd w:val="0"/>
        <w:spacing w:after="0" w:line="240" w:lineRule="auto"/>
        <w:jc w:val="both"/>
        <w:rPr>
          <w:rFonts w:ascii="Times New Roman" w:hAnsi="Times New Roman" w:cs="Times New Roman"/>
          <w:bCs/>
          <w:i/>
          <w:color w:val="000000"/>
          <w:sz w:val="24"/>
          <w:szCs w:val="24"/>
        </w:rPr>
      </w:pPr>
      <w:r w:rsidRPr="002266B5">
        <w:rPr>
          <w:rFonts w:ascii="Times New Roman" w:hAnsi="Times New Roman" w:cs="Times New Roman"/>
          <w:bCs/>
          <w:i/>
          <w:color w:val="000000"/>
          <w:sz w:val="24"/>
          <w:szCs w:val="24"/>
        </w:rPr>
        <w:t>Esempio:</w:t>
      </w:r>
      <w:r w:rsidR="003528E7">
        <w:rPr>
          <w:rFonts w:ascii="Times New Roman" w:hAnsi="Times New Roman" w:cs="Times New Roman"/>
          <w:bCs/>
          <w:i/>
          <w:color w:val="000000"/>
          <w:sz w:val="24"/>
          <w:szCs w:val="24"/>
        </w:rPr>
        <w:t xml:space="preserve"> nel caso di edificio di due piani per ognuno dei quali il Tribunale di Livorno, appartenente alla zona climatica D, richieda una temperatura e/o orari di erogazione del calore differenti, ciascun piano rappresenta un distinto Luogo di Fornitura. Supponendo che per ciascun piano il Volume del Luogo di Fornitura sia pari a 3.900 m3, il Volume Lordo Riscaldato è di 7.800 m3 (somma dei volumi dei due piani). Nel caso che l’impianto sia alimentato a gasolio il prezzo unitario da applicare per ciascun Luogo di Fornitura è pari a G2D. Nel caso che l’impianto sia alimentato a metano il prezzo unitario da applicare per ciascun Luogo di Fornitura è pari a M2D.</w:t>
      </w:r>
    </w:p>
    <w:p w:rsidR="00E422D6" w:rsidRDefault="00E422D6" w:rsidP="004532E0">
      <w:pPr>
        <w:autoSpaceDE w:val="0"/>
        <w:autoSpaceDN w:val="0"/>
        <w:adjustRightInd w:val="0"/>
        <w:spacing w:after="0" w:line="240" w:lineRule="auto"/>
        <w:jc w:val="both"/>
        <w:rPr>
          <w:rFonts w:ascii="Times New Roman" w:hAnsi="Times New Roman" w:cs="Times New Roman"/>
          <w:bCs/>
          <w:color w:val="000000"/>
          <w:sz w:val="24"/>
          <w:szCs w:val="24"/>
        </w:rPr>
      </w:pPr>
    </w:p>
    <w:p w:rsidR="00EC7AD3" w:rsidRDefault="00EC7AD3" w:rsidP="004532E0">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Il Prezzo Unitario non è modificato nel caso di produzione di acqua calda sanitaria. L’acqua calda sanitaria, se prodotta dal medesimo Impianto per la Climatizzazione Invernale preso in </w:t>
      </w:r>
      <w:proofErr w:type="gramStart"/>
      <w:r>
        <w:rPr>
          <w:rFonts w:ascii="Times New Roman" w:hAnsi="Times New Roman" w:cs="Times New Roman"/>
          <w:bCs/>
          <w:color w:val="000000"/>
          <w:sz w:val="24"/>
          <w:szCs w:val="24"/>
        </w:rPr>
        <w:t>consegna  da</w:t>
      </w:r>
      <w:proofErr w:type="gramEnd"/>
      <w:r>
        <w:rPr>
          <w:rFonts w:ascii="Times New Roman" w:hAnsi="Times New Roman" w:cs="Times New Roman"/>
          <w:bCs/>
          <w:color w:val="000000"/>
          <w:sz w:val="24"/>
          <w:szCs w:val="24"/>
        </w:rPr>
        <w:t xml:space="preserve"> altro impianto la cui caldaia + presente nella Centrale Termica, è oggetto del Servizio Energia e, pertanto, è garantita anche nel periodo estivo Il prezzo offerto si intende comprensivo della remunerazione per tale servizio.</w:t>
      </w:r>
    </w:p>
    <w:p w:rsidR="00EC7AD3" w:rsidRDefault="00EC7AD3" w:rsidP="004532E0">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Il Prezzo Unitario è comprensivo degli oneri di organizzazione e di gestione.</w:t>
      </w:r>
    </w:p>
    <w:p w:rsidR="00EC7AD3" w:rsidRDefault="00EC7AD3" w:rsidP="004532E0">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Sono compresi, inoltre, nel Prezzo Unitario anche i seguenti oneri:</w:t>
      </w:r>
    </w:p>
    <w:p w:rsidR="00EC7AD3" w:rsidRDefault="00EC7AD3" w:rsidP="00EC7AD3">
      <w:pPr>
        <w:pStyle w:val="Paragrafoelenco"/>
        <w:numPr>
          <w:ilvl w:val="0"/>
          <w:numId w:val="20"/>
        </w:num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tutte le spese di contratto, di bollo, di copie, di registrazione, per diritti di segreteria, di documentazione ed eventuali certificati e protocolli;</w:t>
      </w:r>
    </w:p>
    <w:p w:rsidR="00EC7AD3" w:rsidRPr="00EC7AD3" w:rsidRDefault="00EC7AD3" w:rsidP="00EC7AD3">
      <w:pPr>
        <w:pStyle w:val="Paragrafoelenco"/>
        <w:numPr>
          <w:ilvl w:val="0"/>
          <w:numId w:val="20"/>
        </w:num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le bollette relative alle eventuali linee e/o apparecchi telefonici installati ad uso dell’Appaltatore, sia per fonia che per trasmissione dati, con annesse spese contrattuali e spese di attivazione.</w:t>
      </w:r>
    </w:p>
    <w:p w:rsidR="00E422D6" w:rsidRDefault="00E422D6" w:rsidP="004532E0">
      <w:pPr>
        <w:autoSpaceDE w:val="0"/>
        <w:autoSpaceDN w:val="0"/>
        <w:adjustRightInd w:val="0"/>
        <w:spacing w:after="0" w:line="240" w:lineRule="auto"/>
        <w:jc w:val="both"/>
        <w:rPr>
          <w:rFonts w:ascii="Times New Roman" w:hAnsi="Times New Roman" w:cs="Times New Roman"/>
          <w:bCs/>
          <w:color w:val="000000"/>
          <w:sz w:val="24"/>
          <w:szCs w:val="24"/>
        </w:rPr>
      </w:pPr>
    </w:p>
    <w:p w:rsidR="00EC7AD3" w:rsidRDefault="00F74B9B" w:rsidP="004532E0">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2.5.2 Revisione Prezzi Unitari</w:t>
      </w:r>
    </w:p>
    <w:p w:rsidR="00F74B9B" w:rsidRPr="00F74B9B" w:rsidRDefault="00F74B9B" w:rsidP="004532E0">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Il Canone dovuto per  il Servizio erogato nell’N-esimo trimestre è revisionato inserendo nel calcolo della formula (2) il PU rilevato sul sito </w:t>
      </w:r>
      <w:proofErr w:type="spellStart"/>
      <w:r>
        <w:rPr>
          <w:rFonts w:ascii="Times New Roman" w:hAnsi="Times New Roman" w:cs="Times New Roman"/>
          <w:bCs/>
          <w:color w:val="000000"/>
          <w:sz w:val="24"/>
          <w:szCs w:val="24"/>
        </w:rPr>
        <w:t>Consip</w:t>
      </w:r>
      <w:proofErr w:type="spellEnd"/>
      <w:r>
        <w:rPr>
          <w:rFonts w:ascii="Times New Roman" w:hAnsi="Times New Roman" w:cs="Times New Roman"/>
          <w:bCs/>
          <w:color w:val="000000"/>
          <w:sz w:val="24"/>
          <w:szCs w:val="24"/>
        </w:rPr>
        <w:t>, relativo alla convenzione SIE2, lotto 6, per l’N-esimo trimestre.</w:t>
      </w:r>
    </w:p>
    <w:p w:rsidR="005C5087" w:rsidRPr="005C5087" w:rsidRDefault="00371F18" w:rsidP="00371F18">
      <w:pPr>
        <w:autoSpaceDE w:val="0"/>
        <w:autoSpaceDN w:val="0"/>
        <w:adjustRightInd w:val="0"/>
        <w:spacing w:after="0" w:line="240" w:lineRule="auto"/>
        <w:jc w:val="both"/>
        <w:rPr>
          <w:rFonts w:ascii="Times New Roman" w:hAnsi="Times New Roman" w:cs="Times New Roman"/>
          <w:bCs/>
          <w:color w:val="000000"/>
          <w:sz w:val="24"/>
          <w:szCs w:val="24"/>
        </w:rPr>
      </w:pPr>
      <w:r w:rsidRPr="005C5087">
        <w:rPr>
          <w:rFonts w:ascii="Times New Roman" w:hAnsi="Times New Roman" w:cs="Times New Roman"/>
          <w:bCs/>
          <w:color w:val="000000"/>
          <w:sz w:val="24"/>
          <w:szCs w:val="24"/>
        </w:rPr>
        <w:t xml:space="preserve">La tabella a seguire riporta i PU </w:t>
      </w:r>
      <w:proofErr w:type="spellStart"/>
      <w:r w:rsidRPr="005C5087">
        <w:rPr>
          <w:rFonts w:ascii="Times New Roman" w:hAnsi="Times New Roman" w:cs="Times New Roman"/>
          <w:bCs/>
          <w:color w:val="000000"/>
          <w:sz w:val="24"/>
          <w:szCs w:val="24"/>
        </w:rPr>
        <w:t>Consip</w:t>
      </w:r>
      <w:proofErr w:type="spellEnd"/>
      <w:r w:rsidRPr="005C5087">
        <w:rPr>
          <w:rFonts w:ascii="Times New Roman" w:hAnsi="Times New Roman" w:cs="Times New Roman"/>
          <w:bCs/>
          <w:color w:val="000000"/>
          <w:sz w:val="24"/>
          <w:szCs w:val="24"/>
        </w:rPr>
        <w:t xml:space="preserve"> a marzo 20</w:t>
      </w:r>
      <w:r w:rsidR="005C5087" w:rsidRPr="005C5087">
        <w:rPr>
          <w:rFonts w:ascii="Times New Roman" w:hAnsi="Times New Roman" w:cs="Times New Roman"/>
          <w:bCs/>
          <w:color w:val="000000"/>
          <w:sz w:val="24"/>
          <w:szCs w:val="24"/>
        </w:rPr>
        <w:t>20</w:t>
      </w:r>
    </w:p>
    <w:p w:rsidR="00371F18" w:rsidRPr="005C5087" w:rsidRDefault="00371F18" w:rsidP="00371F18">
      <w:pPr>
        <w:autoSpaceDE w:val="0"/>
        <w:autoSpaceDN w:val="0"/>
        <w:adjustRightInd w:val="0"/>
        <w:spacing w:after="0" w:line="240" w:lineRule="auto"/>
        <w:jc w:val="both"/>
        <w:rPr>
          <w:rFonts w:ascii="Times New Roman" w:hAnsi="Times New Roman" w:cs="Times New Roman"/>
          <w:b/>
          <w:bCs/>
          <w:color w:val="000000"/>
          <w:sz w:val="24"/>
          <w:szCs w:val="24"/>
        </w:rPr>
      </w:pPr>
    </w:p>
    <w:tbl>
      <w:tblPr>
        <w:tblStyle w:val="Grigliatabella"/>
        <w:tblW w:w="0" w:type="auto"/>
        <w:tblLook w:val="04A0" w:firstRow="1" w:lastRow="0" w:firstColumn="1" w:lastColumn="0" w:noHBand="0" w:noVBand="1"/>
      </w:tblPr>
      <w:tblGrid>
        <w:gridCol w:w="723"/>
        <w:gridCol w:w="2446"/>
        <w:gridCol w:w="1223"/>
      </w:tblGrid>
      <w:tr w:rsidR="00371F18" w:rsidRPr="000C5BE0" w:rsidTr="000E1E14">
        <w:tc>
          <w:tcPr>
            <w:tcW w:w="0" w:type="auto"/>
            <w:gridSpan w:val="3"/>
          </w:tcPr>
          <w:p w:rsidR="00371F18" w:rsidRPr="000C5BE0" w:rsidRDefault="00371F18" w:rsidP="000E1E14">
            <w:pPr>
              <w:autoSpaceDE w:val="0"/>
              <w:autoSpaceDN w:val="0"/>
              <w:adjustRightInd w:val="0"/>
              <w:jc w:val="both"/>
              <w:rPr>
                <w:rFonts w:ascii="Times New Roman" w:hAnsi="Times New Roman" w:cs="Times New Roman"/>
                <w:b/>
                <w:bCs/>
                <w:color w:val="000000"/>
                <w:sz w:val="24"/>
                <w:szCs w:val="24"/>
              </w:rPr>
            </w:pPr>
            <w:proofErr w:type="spellStart"/>
            <w:r w:rsidRPr="005C5087">
              <w:rPr>
                <w:rFonts w:ascii="Times New Roman" w:hAnsi="Times New Roman" w:cs="Times New Roman"/>
                <w:b/>
                <w:bCs/>
                <w:color w:val="000000"/>
                <w:sz w:val="24"/>
                <w:szCs w:val="24"/>
              </w:rPr>
              <w:t>Consip</w:t>
            </w:r>
            <w:proofErr w:type="spellEnd"/>
            <w:r w:rsidRPr="005C5087">
              <w:rPr>
                <w:rFonts w:ascii="Times New Roman" w:hAnsi="Times New Roman" w:cs="Times New Roman"/>
                <w:b/>
                <w:bCs/>
                <w:color w:val="000000"/>
                <w:sz w:val="24"/>
                <w:szCs w:val="24"/>
              </w:rPr>
              <w:t xml:space="preserve"> prezzi unitari </w:t>
            </w:r>
            <w:r w:rsidR="005C5087" w:rsidRPr="005C5087">
              <w:rPr>
                <w:rFonts w:ascii="Times New Roman" w:hAnsi="Times New Roman" w:cs="Times New Roman"/>
                <w:b/>
                <w:bCs/>
                <w:color w:val="000000"/>
                <w:sz w:val="24"/>
                <w:szCs w:val="24"/>
              </w:rPr>
              <w:t>–</w:t>
            </w:r>
            <w:r w:rsidRPr="005C5087">
              <w:rPr>
                <w:rFonts w:ascii="Times New Roman" w:hAnsi="Times New Roman" w:cs="Times New Roman"/>
                <w:b/>
                <w:bCs/>
                <w:color w:val="000000"/>
                <w:sz w:val="24"/>
                <w:szCs w:val="24"/>
              </w:rPr>
              <w:t xml:space="preserve"> </w:t>
            </w:r>
            <w:r w:rsidR="005C5087" w:rsidRPr="005C5087">
              <w:rPr>
                <w:rFonts w:ascii="Times New Roman" w:hAnsi="Times New Roman" w:cs="Times New Roman"/>
                <w:b/>
                <w:bCs/>
                <w:color w:val="000000"/>
                <w:sz w:val="24"/>
                <w:szCs w:val="24"/>
              </w:rPr>
              <w:t>marzo 2020</w:t>
            </w:r>
          </w:p>
        </w:tc>
      </w:tr>
      <w:tr w:rsidR="00371F18" w:rsidTr="000E1E14">
        <w:tc>
          <w:tcPr>
            <w:tcW w:w="0" w:type="auto"/>
          </w:tcPr>
          <w:p w:rsidR="00371F18" w:rsidRDefault="00371F18" w:rsidP="000E1E14">
            <w:pPr>
              <w:autoSpaceDE w:val="0"/>
              <w:autoSpaceDN w:val="0"/>
              <w:adjustRightInd w:val="0"/>
              <w:jc w:val="both"/>
              <w:rPr>
                <w:rFonts w:ascii="Times New Roman" w:hAnsi="Times New Roman" w:cs="Times New Roman"/>
                <w:b/>
                <w:bCs/>
                <w:color w:val="000000"/>
                <w:sz w:val="24"/>
                <w:szCs w:val="24"/>
              </w:rPr>
            </w:pPr>
          </w:p>
        </w:tc>
        <w:tc>
          <w:tcPr>
            <w:tcW w:w="0" w:type="auto"/>
          </w:tcPr>
          <w:p w:rsidR="00371F18" w:rsidRDefault="00371F18" w:rsidP="000E1E14">
            <w:pPr>
              <w:autoSpaceDE w:val="0"/>
              <w:autoSpaceDN w:val="0"/>
              <w:adjustRightInd w:val="0"/>
              <w:jc w:val="both"/>
              <w:rPr>
                <w:rFonts w:ascii="Times New Roman" w:hAnsi="Times New Roman" w:cs="Times New Roman"/>
                <w:b/>
                <w:bCs/>
                <w:color w:val="000000"/>
                <w:sz w:val="24"/>
                <w:szCs w:val="24"/>
              </w:rPr>
            </w:pPr>
          </w:p>
        </w:tc>
        <w:tc>
          <w:tcPr>
            <w:tcW w:w="0" w:type="auto"/>
          </w:tcPr>
          <w:p w:rsidR="00371F18" w:rsidRDefault="00371F18" w:rsidP="000E1E14">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Zona “D”</w:t>
            </w:r>
          </w:p>
          <w:p w:rsidR="00371F18" w:rsidRDefault="00371F18" w:rsidP="000E1E14">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Metano</w:t>
            </w:r>
          </w:p>
        </w:tc>
      </w:tr>
      <w:tr w:rsidR="00371F18" w:rsidRPr="000D3DD9" w:rsidTr="000E1E14">
        <w:tc>
          <w:tcPr>
            <w:tcW w:w="0" w:type="auto"/>
          </w:tcPr>
          <w:p w:rsidR="00371F18" w:rsidRPr="000D3DD9" w:rsidRDefault="00371F18" w:rsidP="000E1E14">
            <w:pPr>
              <w:autoSpaceDE w:val="0"/>
              <w:autoSpaceDN w:val="0"/>
              <w:adjustRightInd w:val="0"/>
              <w:jc w:val="both"/>
              <w:rPr>
                <w:rFonts w:ascii="Times New Roman" w:hAnsi="Times New Roman" w:cs="Times New Roman"/>
                <w:bCs/>
                <w:color w:val="000000"/>
                <w:sz w:val="24"/>
                <w:szCs w:val="24"/>
              </w:rPr>
            </w:pPr>
            <w:r w:rsidRPr="000D3DD9">
              <w:rPr>
                <w:rFonts w:ascii="Times New Roman" w:hAnsi="Times New Roman" w:cs="Times New Roman"/>
                <w:bCs/>
                <w:color w:val="000000"/>
                <w:sz w:val="24"/>
                <w:szCs w:val="24"/>
              </w:rPr>
              <w:t>M1D</w:t>
            </w:r>
          </w:p>
        </w:tc>
        <w:tc>
          <w:tcPr>
            <w:tcW w:w="0" w:type="auto"/>
          </w:tcPr>
          <w:p w:rsidR="00371F18" w:rsidRPr="000D3DD9" w:rsidRDefault="00371F18" w:rsidP="000E1E14">
            <w:pPr>
              <w:autoSpaceDE w:val="0"/>
              <w:autoSpaceDN w:val="0"/>
              <w:adjustRightInd w:val="0"/>
              <w:jc w:val="both"/>
              <w:rPr>
                <w:rFonts w:ascii="Times New Roman" w:hAnsi="Times New Roman" w:cs="Times New Roman"/>
                <w:bCs/>
                <w:color w:val="000000"/>
                <w:sz w:val="24"/>
                <w:szCs w:val="24"/>
              </w:rPr>
            </w:pPr>
            <w:r w:rsidRPr="000D3DD9">
              <w:rPr>
                <w:rFonts w:ascii="Times New Roman" w:hAnsi="Times New Roman" w:cs="Times New Roman"/>
                <w:bCs/>
                <w:color w:val="000000"/>
                <w:sz w:val="24"/>
                <w:szCs w:val="24"/>
              </w:rPr>
              <w:t>V&lt; 5.000 mc</w:t>
            </w:r>
          </w:p>
        </w:tc>
        <w:tc>
          <w:tcPr>
            <w:tcW w:w="0" w:type="auto"/>
          </w:tcPr>
          <w:p w:rsidR="00371F18" w:rsidRPr="000D3DD9" w:rsidRDefault="000D3DD9" w:rsidP="000E1E14">
            <w:pPr>
              <w:autoSpaceDE w:val="0"/>
              <w:autoSpaceDN w:val="0"/>
              <w:adjustRightInd w:val="0"/>
              <w:jc w:val="both"/>
              <w:rPr>
                <w:rFonts w:ascii="Times New Roman" w:hAnsi="Times New Roman" w:cs="Times New Roman"/>
                <w:bCs/>
                <w:color w:val="000000"/>
                <w:sz w:val="24"/>
                <w:szCs w:val="24"/>
              </w:rPr>
            </w:pPr>
            <w:r w:rsidRPr="000D3DD9">
              <w:rPr>
                <w:rFonts w:ascii="Times New Roman" w:hAnsi="Times New Roman" w:cs="Times New Roman"/>
                <w:bCs/>
                <w:color w:val="000000"/>
                <w:sz w:val="24"/>
                <w:szCs w:val="24"/>
              </w:rPr>
              <w:t>0,000994</w:t>
            </w:r>
          </w:p>
        </w:tc>
      </w:tr>
      <w:tr w:rsidR="00371F18" w:rsidRPr="000D3DD9" w:rsidTr="000E1E14">
        <w:tc>
          <w:tcPr>
            <w:tcW w:w="0" w:type="auto"/>
          </w:tcPr>
          <w:p w:rsidR="00371F18" w:rsidRPr="000D3DD9" w:rsidRDefault="00371F18" w:rsidP="000E1E14">
            <w:pPr>
              <w:autoSpaceDE w:val="0"/>
              <w:autoSpaceDN w:val="0"/>
              <w:adjustRightInd w:val="0"/>
              <w:jc w:val="both"/>
              <w:rPr>
                <w:rFonts w:ascii="Times New Roman" w:hAnsi="Times New Roman" w:cs="Times New Roman"/>
                <w:bCs/>
                <w:color w:val="000000"/>
                <w:sz w:val="24"/>
                <w:szCs w:val="24"/>
              </w:rPr>
            </w:pPr>
            <w:r w:rsidRPr="000D3DD9">
              <w:rPr>
                <w:rFonts w:ascii="Times New Roman" w:hAnsi="Times New Roman" w:cs="Times New Roman"/>
                <w:bCs/>
                <w:color w:val="000000"/>
                <w:sz w:val="24"/>
                <w:szCs w:val="24"/>
              </w:rPr>
              <w:t>M2D</w:t>
            </w:r>
          </w:p>
        </w:tc>
        <w:tc>
          <w:tcPr>
            <w:tcW w:w="0" w:type="auto"/>
          </w:tcPr>
          <w:p w:rsidR="00371F18" w:rsidRPr="000D3DD9" w:rsidRDefault="00371F18" w:rsidP="000E1E14">
            <w:pPr>
              <w:autoSpaceDE w:val="0"/>
              <w:autoSpaceDN w:val="0"/>
              <w:adjustRightInd w:val="0"/>
              <w:jc w:val="both"/>
              <w:rPr>
                <w:rFonts w:ascii="Times New Roman" w:hAnsi="Times New Roman" w:cs="Times New Roman"/>
                <w:bCs/>
                <w:color w:val="000000"/>
                <w:sz w:val="24"/>
                <w:szCs w:val="24"/>
              </w:rPr>
            </w:pPr>
            <w:r w:rsidRPr="000D3DD9">
              <w:rPr>
                <w:rFonts w:ascii="Times New Roman" w:hAnsi="Times New Roman" w:cs="Times New Roman"/>
                <w:bCs/>
                <w:color w:val="000000"/>
                <w:sz w:val="24"/>
                <w:szCs w:val="24"/>
              </w:rPr>
              <w:t xml:space="preserve">5.000 </w:t>
            </w:r>
            <w:r w:rsidR="000D3DD9">
              <w:rPr>
                <w:rFonts w:ascii="Times New Roman" w:hAnsi="Times New Roman" w:cs="Times New Roman"/>
                <w:bCs/>
                <w:color w:val="000000"/>
                <w:sz w:val="24"/>
                <w:szCs w:val="24"/>
              </w:rPr>
              <w:t>≤</w:t>
            </w:r>
            <w:r w:rsidRPr="000D3DD9">
              <w:rPr>
                <w:rFonts w:ascii="Times New Roman" w:hAnsi="Times New Roman" w:cs="Times New Roman"/>
                <w:bCs/>
                <w:color w:val="000000"/>
                <w:sz w:val="24"/>
                <w:szCs w:val="24"/>
              </w:rPr>
              <w:t xml:space="preserve"> V </w:t>
            </w:r>
            <w:r w:rsidR="000D3DD9">
              <w:rPr>
                <w:rFonts w:ascii="Times New Roman" w:hAnsi="Times New Roman" w:cs="Times New Roman"/>
                <w:bCs/>
                <w:color w:val="000000"/>
                <w:sz w:val="24"/>
                <w:szCs w:val="24"/>
              </w:rPr>
              <w:t xml:space="preserve">≤ </w:t>
            </w:r>
            <w:r w:rsidRPr="000D3DD9">
              <w:rPr>
                <w:rFonts w:ascii="Times New Roman" w:hAnsi="Times New Roman" w:cs="Times New Roman"/>
                <w:bCs/>
                <w:color w:val="000000"/>
                <w:sz w:val="24"/>
                <w:szCs w:val="24"/>
              </w:rPr>
              <w:t>20.000 mc</w:t>
            </w:r>
          </w:p>
        </w:tc>
        <w:tc>
          <w:tcPr>
            <w:tcW w:w="0" w:type="auto"/>
          </w:tcPr>
          <w:p w:rsidR="00371F18" w:rsidRPr="000D3DD9" w:rsidRDefault="000D3DD9" w:rsidP="000E1E14">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0,000959</w:t>
            </w:r>
          </w:p>
        </w:tc>
      </w:tr>
      <w:tr w:rsidR="00371F18" w:rsidRPr="000C5BE0" w:rsidTr="000E1E14">
        <w:tc>
          <w:tcPr>
            <w:tcW w:w="0" w:type="auto"/>
          </w:tcPr>
          <w:p w:rsidR="00371F18" w:rsidRPr="000D3DD9" w:rsidRDefault="00371F18" w:rsidP="000E1E14">
            <w:pPr>
              <w:autoSpaceDE w:val="0"/>
              <w:autoSpaceDN w:val="0"/>
              <w:adjustRightInd w:val="0"/>
              <w:jc w:val="both"/>
              <w:rPr>
                <w:rFonts w:ascii="Times New Roman" w:hAnsi="Times New Roman" w:cs="Times New Roman"/>
                <w:bCs/>
                <w:color w:val="000000"/>
                <w:sz w:val="24"/>
                <w:szCs w:val="24"/>
              </w:rPr>
            </w:pPr>
            <w:r w:rsidRPr="000D3DD9">
              <w:rPr>
                <w:rFonts w:ascii="Times New Roman" w:hAnsi="Times New Roman" w:cs="Times New Roman"/>
                <w:bCs/>
                <w:color w:val="000000"/>
                <w:sz w:val="24"/>
                <w:szCs w:val="24"/>
              </w:rPr>
              <w:t>M3D</w:t>
            </w:r>
          </w:p>
        </w:tc>
        <w:tc>
          <w:tcPr>
            <w:tcW w:w="0" w:type="auto"/>
          </w:tcPr>
          <w:p w:rsidR="00371F18" w:rsidRPr="000D3DD9" w:rsidRDefault="000D3DD9" w:rsidP="000D3DD9">
            <w:pPr>
              <w:autoSpaceDE w:val="0"/>
              <w:autoSpaceDN w:val="0"/>
              <w:adjustRightInd w:val="0"/>
              <w:ind w:left="36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V &gt; </w:t>
            </w:r>
            <w:r w:rsidR="00371F18" w:rsidRPr="000D3DD9">
              <w:rPr>
                <w:rFonts w:ascii="Times New Roman" w:hAnsi="Times New Roman" w:cs="Times New Roman"/>
                <w:bCs/>
                <w:color w:val="000000"/>
                <w:sz w:val="24"/>
                <w:szCs w:val="24"/>
              </w:rPr>
              <w:t>20.000 mc</w:t>
            </w:r>
          </w:p>
        </w:tc>
        <w:tc>
          <w:tcPr>
            <w:tcW w:w="0" w:type="auto"/>
          </w:tcPr>
          <w:p w:rsidR="00371F18" w:rsidRPr="000D3DD9" w:rsidRDefault="000D3DD9" w:rsidP="000E1E14">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0,000870</w:t>
            </w:r>
          </w:p>
        </w:tc>
      </w:tr>
    </w:tbl>
    <w:p w:rsidR="00371F18" w:rsidRDefault="00371F18" w:rsidP="00371F18">
      <w:pPr>
        <w:autoSpaceDE w:val="0"/>
        <w:autoSpaceDN w:val="0"/>
        <w:adjustRightInd w:val="0"/>
        <w:spacing w:after="0" w:line="240" w:lineRule="auto"/>
        <w:jc w:val="both"/>
        <w:rPr>
          <w:rFonts w:ascii="Times New Roman" w:hAnsi="Times New Roman" w:cs="Times New Roman"/>
          <w:b/>
          <w:bCs/>
          <w:color w:val="000000"/>
          <w:sz w:val="24"/>
          <w:szCs w:val="24"/>
        </w:rPr>
      </w:pPr>
    </w:p>
    <w:p w:rsidR="00371F18" w:rsidRDefault="00371F18" w:rsidP="00371F18">
      <w:pPr>
        <w:autoSpaceDE w:val="0"/>
        <w:autoSpaceDN w:val="0"/>
        <w:adjustRightInd w:val="0"/>
        <w:spacing w:after="0" w:line="240" w:lineRule="auto"/>
        <w:jc w:val="both"/>
        <w:rPr>
          <w:rFonts w:ascii="Times New Roman" w:hAnsi="Times New Roman" w:cs="Times New Roman"/>
          <w:bCs/>
          <w:color w:val="000000"/>
          <w:sz w:val="24"/>
          <w:szCs w:val="24"/>
        </w:rPr>
      </w:pPr>
      <w:r w:rsidRPr="000C5BE0">
        <w:rPr>
          <w:rFonts w:ascii="Times New Roman" w:hAnsi="Times New Roman" w:cs="Times New Roman"/>
          <w:bCs/>
          <w:color w:val="000000"/>
          <w:sz w:val="24"/>
          <w:szCs w:val="24"/>
        </w:rPr>
        <w:t>Detti</w:t>
      </w:r>
      <w:r>
        <w:rPr>
          <w:rFonts w:ascii="Times New Roman" w:hAnsi="Times New Roman" w:cs="Times New Roman"/>
          <w:bCs/>
          <w:color w:val="000000"/>
          <w:sz w:val="24"/>
          <w:szCs w:val="24"/>
        </w:rPr>
        <w:t xml:space="preserve"> prezzi unitari verranno applicati sino a quando </w:t>
      </w:r>
      <w:proofErr w:type="spellStart"/>
      <w:r>
        <w:rPr>
          <w:rFonts w:ascii="Times New Roman" w:hAnsi="Times New Roman" w:cs="Times New Roman"/>
          <w:bCs/>
          <w:color w:val="000000"/>
          <w:sz w:val="24"/>
          <w:szCs w:val="24"/>
        </w:rPr>
        <w:t>Consip</w:t>
      </w:r>
      <w:proofErr w:type="spellEnd"/>
      <w:r>
        <w:rPr>
          <w:rFonts w:ascii="Times New Roman" w:hAnsi="Times New Roman" w:cs="Times New Roman"/>
          <w:bCs/>
          <w:color w:val="000000"/>
          <w:sz w:val="24"/>
          <w:szCs w:val="24"/>
        </w:rPr>
        <w:t>, convenzione SIE 2, Lotto 6, pubblicherà le relative tabelle.</w:t>
      </w:r>
    </w:p>
    <w:p w:rsidR="00371F18" w:rsidRDefault="00371F18" w:rsidP="00371F18">
      <w:pPr>
        <w:autoSpaceDE w:val="0"/>
        <w:autoSpaceDN w:val="0"/>
        <w:adjustRightInd w:val="0"/>
        <w:spacing w:after="0" w:line="240" w:lineRule="auto"/>
        <w:jc w:val="both"/>
        <w:rPr>
          <w:rFonts w:ascii="Times New Roman" w:hAnsi="Times New Roman" w:cs="Times New Roman"/>
          <w:bCs/>
          <w:color w:val="000000"/>
          <w:sz w:val="24"/>
          <w:szCs w:val="24"/>
        </w:rPr>
      </w:pPr>
      <w:r w:rsidRPr="000C5BE0">
        <w:rPr>
          <w:rFonts w:ascii="Times New Roman" w:hAnsi="Times New Roman" w:cs="Times New Roman"/>
          <w:bCs/>
          <w:color w:val="000000"/>
          <w:sz w:val="24"/>
          <w:szCs w:val="24"/>
        </w:rPr>
        <w:lastRenderedPageBreak/>
        <w:t>In</w:t>
      </w:r>
      <w:r>
        <w:rPr>
          <w:rFonts w:ascii="Times New Roman" w:hAnsi="Times New Roman" w:cs="Times New Roman"/>
          <w:bCs/>
          <w:color w:val="000000"/>
          <w:sz w:val="24"/>
          <w:szCs w:val="24"/>
        </w:rPr>
        <w:t xml:space="preserve"> mancanza del dato prodotto da CONSIP, la revisione dei corrispettivi sarà calcolata nel seguente modo:</w:t>
      </w:r>
    </w:p>
    <w:p w:rsidR="00371F18" w:rsidRDefault="00371F18" w:rsidP="00371F18">
      <w:pPr>
        <w:autoSpaceDE w:val="0"/>
        <w:autoSpaceDN w:val="0"/>
        <w:adjustRightInd w:val="0"/>
        <w:spacing w:after="0" w:line="240" w:lineRule="auto"/>
        <w:jc w:val="both"/>
        <w:rPr>
          <w:rFonts w:ascii="Times New Roman" w:hAnsi="Times New Roman" w:cs="Times New Roman"/>
          <w:bCs/>
          <w:color w:val="000000"/>
          <w:sz w:val="24"/>
          <w:szCs w:val="24"/>
        </w:rPr>
      </w:pPr>
      <w:r w:rsidRPr="000C5BE0">
        <w:rPr>
          <w:rFonts w:ascii="Times New Roman" w:hAnsi="Times New Roman" w:cs="Times New Roman"/>
          <w:bCs/>
          <w:color w:val="000000"/>
          <w:sz w:val="24"/>
          <w:szCs w:val="24"/>
        </w:rPr>
        <w:t xml:space="preserve">il corrispettivo unitario sarà aggiornato annualmente in base alle variazioni del prezzo del </w:t>
      </w:r>
      <w:proofErr w:type="gramStart"/>
      <w:r w:rsidRPr="000C5BE0">
        <w:rPr>
          <w:rFonts w:ascii="Times New Roman" w:hAnsi="Times New Roman" w:cs="Times New Roman"/>
          <w:bCs/>
          <w:color w:val="000000"/>
          <w:sz w:val="24"/>
          <w:szCs w:val="24"/>
        </w:rPr>
        <w:t xml:space="preserve">combustibile </w:t>
      </w:r>
      <w:r w:rsidR="0061733C">
        <w:rPr>
          <w:rFonts w:ascii="Times New Roman" w:hAnsi="Times New Roman" w:cs="Times New Roman"/>
          <w:bCs/>
          <w:color w:val="000000"/>
          <w:sz w:val="24"/>
          <w:szCs w:val="24"/>
        </w:rPr>
        <w:t xml:space="preserve"> e</w:t>
      </w:r>
      <w:proofErr w:type="gramEnd"/>
      <w:r w:rsidR="0061733C">
        <w:rPr>
          <w:rFonts w:ascii="Times New Roman" w:hAnsi="Times New Roman" w:cs="Times New Roman"/>
          <w:bCs/>
          <w:color w:val="000000"/>
          <w:sz w:val="24"/>
          <w:szCs w:val="24"/>
        </w:rPr>
        <w:t xml:space="preserve"> della mano d’opera.</w:t>
      </w:r>
    </w:p>
    <w:p w:rsidR="0061733C" w:rsidRDefault="0061733C" w:rsidP="00371F18">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La ripartizione percentuale del servizio è pari a</w:t>
      </w:r>
    </w:p>
    <w:p w:rsidR="0061733C" w:rsidRDefault="0061733C" w:rsidP="00371F18">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&lt; 80% combustibile (Quota </w:t>
      </w:r>
      <w:proofErr w:type="gramStart"/>
      <w:r>
        <w:rPr>
          <w:rFonts w:ascii="Times New Roman" w:hAnsi="Times New Roman" w:cs="Times New Roman"/>
          <w:bCs/>
          <w:color w:val="000000"/>
          <w:sz w:val="24"/>
          <w:szCs w:val="24"/>
        </w:rPr>
        <w:t>energia(</w:t>
      </w:r>
      <w:proofErr w:type="gramEnd"/>
    </w:p>
    <w:p w:rsidR="0061733C" w:rsidRPr="000C5BE0" w:rsidRDefault="0061733C" w:rsidP="00371F18">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&lt; 20% mano d’opera (Quota Manutenzione e Terzo Responsabile)</w:t>
      </w:r>
    </w:p>
    <w:p w:rsidR="00F74B9B" w:rsidRPr="0061733C" w:rsidRDefault="0061733C" w:rsidP="004532E0">
      <w:pPr>
        <w:autoSpaceDE w:val="0"/>
        <w:autoSpaceDN w:val="0"/>
        <w:adjustRightInd w:val="0"/>
        <w:spacing w:after="0" w:line="240" w:lineRule="auto"/>
        <w:jc w:val="both"/>
        <w:rPr>
          <w:rFonts w:ascii="Times New Roman" w:hAnsi="Times New Roman" w:cs="Times New Roman"/>
          <w:bCs/>
          <w:color w:val="000000"/>
          <w:sz w:val="24"/>
          <w:szCs w:val="24"/>
        </w:rPr>
      </w:pPr>
      <w:r w:rsidRPr="0061733C">
        <w:rPr>
          <w:rFonts w:ascii="Times New Roman" w:hAnsi="Times New Roman" w:cs="Times New Roman"/>
          <w:bCs/>
          <w:color w:val="000000"/>
          <w:sz w:val="24"/>
          <w:szCs w:val="24"/>
        </w:rPr>
        <w:t>Gli aggiornamenti avverranno come segue:</w:t>
      </w:r>
    </w:p>
    <w:p w:rsidR="0061733C" w:rsidRDefault="0061733C" w:rsidP="004532E0">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Quota annua energia</w:t>
      </w:r>
    </w:p>
    <w:p w:rsidR="0061733C" w:rsidRDefault="0061733C" w:rsidP="004532E0">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Ai fini dell’adeguamento della quota relativa al combustibile, il corrispettivo unitario verrà aggiornato sulla base della media ponderata dell’indice ISTAT (novembre – aprile) indice dei prezzi al consumo per l’intera collettività (NIC) delle voci di prodotto energia elettrica, gas ed altri combustibili (045)</w:t>
      </w:r>
    </w:p>
    <w:p w:rsidR="000E2E30" w:rsidRDefault="000E2E30" w:rsidP="004532E0">
      <w:pPr>
        <w:autoSpaceDE w:val="0"/>
        <w:autoSpaceDN w:val="0"/>
        <w:adjustRightInd w:val="0"/>
        <w:spacing w:after="0" w:line="240" w:lineRule="auto"/>
        <w:jc w:val="both"/>
        <w:rPr>
          <w:rFonts w:ascii="Times New Roman" w:hAnsi="Times New Roman" w:cs="Times New Roman"/>
          <w:bCs/>
          <w:color w:val="000000"/>
          <w:sz w:val="24"/>
          <w:szCs w:val="24"/>
        </w:rPr>
      </w:pPr>
    </w:p>
    <w:p w:rsidR="000E2E30" w:rsidRDefault="000E2E30" w:rsidP="004532E0">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Quota Manutenzione e Terzo Responsabile</w:t>
      </w:r>
    </w:p>
    <w:p w:rsidR="000E2E30" w:rsidRDefault="000E2E30" w:rsidP="004532E0">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Ai fini dell’adeguamento della quota relativa alla manutenzione il corrispettivo verrà aggiornato sulla base della media ponderata dell’indice ISTAT FOI (novembre-aprile) -INDICE GENERALE SENZA TABACCHI (OOST)</w:t>
      </w:r>
    </w:p>
    <w:p w:rsidR="000E2E30" w:rsidRPr="000E2E30" w:rsidRDefault="000E2E30" w:rsidP="004532E0">
      <w:pPr>
        <w:autoSpaceDE w:val="0"/>
        <w:autoSpaceDN w:val="0"/>
        <w:adjustRightInd w:val="0"/>
        <w:spacing w:after="0" w:line="240" w:lineRule="auto"/>
        <w:jc w:val="both"/>
        <w:rPr>
          <w:rFonts w:ascii="Times New Roman" w:hAnsi="Times New Roman" w:cs="Times New Roman"/>
          <w:bCs/>
          <w:color w:val="000000"/>
          <w:sz w:val="24"/>
          <w:szCs w:val="24"/>
        </w:rPr>
      </w:pPr>
    </w:p>
    <w:p w:rsidR="0061733C" w:rsidRDefault="000E2E30" w:rsidP="004532E0">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2.5.3 LISTINI DI RIFERIMENTO</w:t>
      </w:r>
    </w:p>
    <w:p w:rsidR="000E2E30" w:rsidRDefault="000E2E30" w:rsidP="004532E0">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I listini riportati di seguito verranno utilizzati ai fini della contabilizzazione degli interventi di manutenzione straordinaria.</w:t>
      </w:r>
    </w:p>
    <w:p w:rsidR="000E2E30" w:rsidRDefault="000E2E30" w:rsidP="004532E0">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I listini di riferimento sono</w:t>
      </w:r>
    </w:p>
    <w:p w:rsidR="000E2E30" w:rsidRDefault="000E2E30" w:rsidP="004532E0">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Elenco della Regione Umbria dei prezzi e dei costi minimi della manodopera per l’esecuzione di opere pubbliche;</w:t>
      </w:r>
    </w:p>
    <w:p w:rsidR="000E2E30" w:rsidRDefault="000E2E30" w:rsidP="004532E0">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Prezzario dei lavori pubblici della Regione Toscana in vigore nella Provincia di Livorno;</w:t>
      </w:r>
    </w:p>
    <w:p w:rsidR="000E2E30" w:rsidRDefault="000E2E30" w:rsidP="004532E0">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listini ufficiali delle ditte fornitrici di materiali.</w:t>
      </w:r>
    </w:p>
    <w:p w:rsidR="000E2E30" w:rsidRDefault="000E2E30" w:rsidP="004532E0">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I prezzi delle singole voci di listino che verranno applicati, compresi i prezzi unitari della manodopera per eventuali interventi in economia, saranno quelli vigenti alla data di preventivazione dell’intervento.</w:t>
      </w:r>
    </w:p>
    <w:p w:rsidR="000E2E30" w:rsidRDefault="000E2E30" w:rsidP="004532E0">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Ciò significa che la pubblicazione di una nuova versione di listino prezzi avrà vigore al fine della contabilizzazione ed eventuali liquidazione delle prestazioni solo e soltanto relativamente ad interventi non ancora preventivati alla data di pubblicazione.</w:t>
      </w:r>
    </w:p>
    <w:p w:rsidR="00B96F18" w:rsidRDefault="00B96F18" w:rsidP="004532E0">
      <w:pPr>
        <w:autoSpaceDE w:val="0"/>
        <w:autoSpaceDN w:val="0"/>
        <w:adjustRightInd w:val="0"/>
        <w:spacing w:after="0" w:line="240" w:lineRule="auto"/>
        <w:jc w:val="both"/>
        <w:rPr>
          <w:rFonts w:ascii="Times New Roman" w:hAnsi="Times New Roman" w:cs="Times New Roman"/>
          <w:bCs/>
          <w:color w:val="000000"/>
          <w:sz w:val="24"/>
          <w:szCs w:val="24"/>
        </w:rPr>
      </w:pPr>
    </w:p>
    <w:p w:rsidR="00B96F18" w:rsidRDefault="00B96F18" w:rsidP="004532E0">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2.5.4 Reportistica relativa al servizio</w:t>
      </w:r>
    </w:p>
    <w:p w:rsidR="00B96F18" w:rsidRPr="00B96F18" w:rsidRDefault="00B96F18" w:rsidP="004532E0">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Con cadenza trimestrale, entro 10 giorni dopo il termine di ogni trimestre di riferimento, l’Appaltatore deve inviare all’Amministrazione la documentazione (reportistica, tabelle riepilogative, ecc.) necessaria per consentire la verifica del servizio erogato.</w:t>
      </w:r>
    </w:p>
    <w:p w:rsidR="000E2E30" w:rsidRDefault="000E2E30" w:rsidP="004532E0">
      <w:pPr>
        <w:autoSpaceDE w:val="0"/>
        <w:autoSpaceDN w:val="0"/>
        <w:adjustRightInd w:val="0"/>
        <w:spacing w:after="0" w:line="240" w:lineRule="auto"/>
        <w:jc w:val="both"/>
        <w:rPr>
          <w:rFonts w:ascii="Times New Roman" w:hAnsi="Times New Roman" w:cs="Times New Roman"/>
          <w:bCs/>
          <w:color w:val="000000"/>
          <w:sz w:val="24"/>
          <w:szCs w:val="24"/>
        </w:rPr>
      </w:pPr>
    </w:p>
    <w:p w:rsidR="000E2E30" w:rsidRPr="000E2E30" w:rsidRDefault="000E2E30" w:rsidP="004532E0">
      <w:pPr>
        <w:autoSpaceDE w:val="0"/>
        <w:autoSpaceDN w:val="0"/>
        <w:adjustRightInd w:val="0"/>
        <w:spacing w:after="0" w:line="240" w:lineRule="auto"/>
        <w:jc w:val="both"/>
        <w:rPr>
          <w:rFonts w:ascii="Times New Roman" w:hAnsi="Times New Roman" w:cs="Times New Roman"/>
          <w:bCs/>
          <w:color w:val="000000"/>
          <w:sz w:val="24"/>
          <w:szCs w:val="24"/>
        </w:rPr>
      </w:pPr>
    </w:p>
    <w:p w:rsidR="000E2E30" w:rsidRPr="000E2E30" w:rsidRDefault="000E2E30" w:rsidP="004532E0">
      <w:pPr>
        <w:autoSpaceDE w:val="0"/>
        <w:autoSpaceDN w:val="0"/>
        <w:adjustRightInd w:val="0"/>
        <w:spacing w:after="0" w:line="240" w:lineRule="auto"/>
        <w:jc w:val="both"/>
        <w:rPr>
          <w:rFonts w:ascii="Times New Roman" w:hAnsi="Times New Roman" w:cs="Times New Roman"/>
          <w:b/>
          <w:bCs/>
          <w:color w:val="000000"/>
          <w:sz w:val="24"/>
          <w:szCs w:val="24"/>
        </w:rPr>
      </w:pPr>
    </w:p>
    <w:p w:rsidR="006F539B" w:rsidRPr="00C60E69" w:rsidRDefault="0018287C" w:rsidP="004532E0">
      <w:pPr>
        <w:autoSpaceDE w:val="0"/>
        <w:autoSpaceDN w:val="0"/>
        <w:adjustRightInd w:val="0"/>
        <w:spacing w:after="0" w:line="240" w:lineRule="auto"/>
        <w:jc w:val="both"/>
        <w:rPr>
          <w:rFonts w:ascii="Times New Roman" w:hAnsi="Times New Roman" w:cs="Times New Roman"/>
          <w:b/>
          <w:bCs/>
          <w:color w:val="000000"/>
          <w:sz w:val="24"/>
          <w:szCs w:val="24"/>
        </w:rPr>
      </w:pPr>
      <w:r w:rsidRPr="00C60E69">
        <w:rPr>
          <w:rFonts w:ascii="Times New Roman" w:hAnsi="Times New Roman" w:cs="Times New Roman"/>
          <w:b/>
          <w:bCs/>
          <w:color w:val="000000"/>
          <w:sz w:val="24"/>
          <w:szCs w:val="24"/>
        </w:rPr>
        <w:t xml:space="preserve">Art. </w:t>
      </w:r>
      <w:r w:rsidR="000778F8" w:rsidRPr="00C60E69">
        <w:rPr>
          <w:rFonts w:ascii="Times New Roman" w:hAnsi="Times New Roman" w:cs="Times New Roman"/>
          <w:b/>
          <w:bCs/>
          <w:color w:val="000000"/>
          <w:sz w:val="24"/>
          <w:szCs w:val="24"/>
        </w:rPr>
        <w:t>3</w:t>
      </w:r>
      <w:r w:rsidR="00EE11ED">
        <w:rPr>
          <w:rFonts w:ascii="Times New Roman" w:hAnsi="Times New Roman" w:cs="Times New Roman"/>
          <w:b/>
          <w:bCs/>
          <w:color w:val="000000"/>
          <w:sz w:val="24"/>
          <w:szCs w:val="24"/>
        </w:rPr>
        <w:t xml:space="preserve"> -</w:t>
      </w:r>
      <w:r w:rsidR="006F539B" w:rsidRPr="00C60E69">
        <w:rPr>
          <w:rFonts w:ascii="Times New Roman" w:hAnsi="Times New Roman" w:cs="Times New Roman"/>
          <w:b/>
          <w:bCs/>
          <w:color w:val="000000"/>
          <w:sz w:val="24"/>
          <w:szCs w:val="24"/>
        </w:rPr>
        <w:t xml:space="preserve"> </w:t>
      </w:r>
      <w:r w:rsidR="00EE11ED" w:rsidRPr="00C60E69">
        <w:rPr>
          <w:rFonts w:ascii="Times New Roman" w:hAnsi="Times New Roman" w:cs="Times New Roman"/>
          <w:b/>
          <w:bCs/>
          <w:color w:val="000000"/>
          <w:sz w:val="24"/>
          <w:szCs w:val="24"/>
        </w:rPr>
        <w:t>PRESTAZIONI E MODALITÀ DI ESECUZIONE DEL SERVIZIO</w:t>
      </w:r>
    </w:p>
    <w:p w:rsidR="00F2558E" w:rsidRPr="00F2558E" w:rsidRDefault="005E2517" w:rsidP="00F2558E">
      <w:pPr>
        <w:keepNext/>
        <w:suppressAutoHyphens/>
        <w:spacing w:after="0" w:line="240" w:lineRule="auto"/>
        <w:rPr>
          <w:rFonts w:ascii="Times New Roman" w:eastAsia="Times New Roman" w:hAnsi="Times New Roman" w:cs="Times New Roman"/>
          <w:sz w:val="24"/>
          <w:szCs w:val="24"/>
          <w:lang w:eastAsia="zh-CN" w:bidi="hi-IN"/>
        </w:rPr>
      </w:pPr>
      <w:r>
        <w:rPr>
          <w:rFonts w:ascii="Times New Roman" w:eastAsia="Times New Roman" w:hAnsi="Times New Roman" w:cs="Times New Roman"/>
          <w:b/>
          <w:sz w:val="24"/>
          <w:szCs w:val="24"/>
          <w:lang w:eastAsia="zh-CN" w:bidi="hi-IN"/>
        </w:rPr>
        <w:t xml:space="preserve">3.1 </w:t>
      </w:r>
      <w:r w:rsidR="00F2558E" w:rsidRPr="00F2558E">
        <w:rPr>
          <w:rFonts w:ascii="Times New Roman" w:hAnsi="Times New Roman" w:cs="Times New Roman"/>
          <w:bCs/>
          <w:color w:val="000000"/>
          <w:sz w:val="24"/>
          <w:szCs w:val="24"/>
        </w:rPr>
        <w:t>Il servizio sarà prestato in relazione ai seguenti immobili:</w:t>
      </w:r>
    </w:p>
    <w:p w:rsidR="00F2558E" w:rsidRDefault="00F2558E" w:rsidP="00F2558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Tribunale di via Falcone e Borsellino</w:t>
      </w:r>
    </w:p>
    <w:p w:rsidR="00F2558E" w:rsidRDefault="00F2558E" w:rsidP="00F2558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Palazzo di Giustizia di via De </w:t>
      </w:r>
      <w:proofErr w:type="spellStart"/>
      <w:r>
        <w:rPr>
          <w:rFonts w:ascii="Times New Roman" w:hAnsi="Times New Roman" w:cs="Times New Roman"/>
          <w:color w:val="000000"/>
          <w:sz w:val="24"/>
          <w:szCs w:val="24"/>
        </w:rPr>
        <w:t>Larderel</w:t>
      </w:r>
      <w:proofErr w:type="spellEnd"/>
    </w:p>
    <w:p w:rsidR="00F2558E" w:rsidRDefault="00F2558E" w:rsidP="00F2558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Palazzo di Giustizia, via De </w:t>
      </w:r>
      <w:proofErr w:type="spellStart"/>
      <w:r>
        <w:rPr>
          <w:rFonts w:ascii="Times New Roman" w:hAnsi="Times New Roman" w:cs="Times New Roman"/>
          <w:color w:val="000000"/>
          <w:sz w:val="24"/>
          <w:szCs w:val="24"/>
        </w:rPr>
        <w:t>Larderel</w:t>
      </w:r>
      <w:proofErr w:type="spellEnd"/>
      <w:r>
        <w:rPr>
          <w:rFonts w:ascii="Times New Roman" w:hAnsi="Times New Roman" w:cs="Times New Roman"/>
          <w:color w:val="000000"/>
          <w:sz w:val="24"/>
          <w:szCs w:val="24"/>
        </w:rPr>
        <w:t xml:space="preserve">, lato Ufficio del </w:t>
      </w:r>
      <w:r w:rsidR="00E422D6">
        <w:rPr>
          <w:rFonts w:ascii="Times New Roman" w:hAnsi="Times New Roman" w:cs="Times New Roman"/>
          <w:color w:val="000000"/>
          <w:sz w:val="24"/>
          <w:szCs w:val="24"/>
        </w:rPr>
        <w:t>G</w:t>
      </w:r>
      <w:r>
        <w:rPr>
          <w:rFonts w:ascii="Times New Roman" w:hAnsi="Times New Roman" w:cs="Times New Roman"/>
          <w:color w:val="000000"/>
          <w:sz w:val="24"/>
          <w:szCs w:val="24"/>
        </w:rPr>
        <w:t>iudice di Pace + uffici</w:t>
      </w:r>
    </w:p>
    <w:p w:rsidR="00F2558E" w:rsidRDefault="00F2558E" w:rsidP="00F2558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nonché sui seguenti immobili, con solo servizio di conduzione e manutenzione:</w:t>
      </w:r>
    </w:p>
    <w:p w:rsidR="00F2558E" w:rsidRDefault="00F2558E" w:rsidP="00F2558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sezione lavoro (via </w:t>
      </w:r>
      <w:proofErr w:type="spellStart"/>
      <w:r>
        <w:rPr>
          <w:rFonts w:ascii="Times New Roman" w:hAnsi="Times New Roman" w:cs="Times New Roman"/>
          <w:color w:val="000000"/>
          <w:sz w:val="24"/>
          <w:szCs w:val="24"/>
        </w:rPr>
        <w:t>Chiellini</w:t>
      </w:r>
      <w:proofErr w:type="spellEnd"/>
      <w:r>
        <w:rPr>
          <w:rFonts w:ascii="Times New Roman" w:hAnsi="Times New Roman" w:cs="Times New Roman"/>
          <w:color w:val="000000"/>
          <w:sz w:val="24"/>
          <w:szCs w:val="24"/>
        </w:rPr>
        <w:t>)</w:t>
      </w:r>
    </w:p>
    <w:p w:rsidR="00F2558E" w:rsidRDefault="00F2558E" w:rsidP="00F2558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ex sezione lavoro (via Sproni);</w:t>
      </w:r>
    </w:p>
    <w:p w:rsidR="00F2558E" w:rsidRDefault="00F2558E" w:rsidP="00F2558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aula per audizione protetta di minori (via De </w:t>
      </w:r>
      <w:proofErr w:type="spellStart"/>
      <w:r>
        <w:rPr>
          <w:rFonts w:ascii="Times New Roman" w:hAnsi="Times New Roman" w:cs="Times New Roman"/>
          <w:color w:val="000000"/>
          <w:sz w:val="24"/>
          <w:szCs w:val="24"/>
        </w:rPr>
        <w:t>Larderel</w:t>
      </w:r>
      <w:proofErr w:type="spellEnd"/>
      <w:r>
        <w:rPr>
          <w:rFonts w:ascii="Times New Roman" w:hAnsi="Times New Roman" w:cs="Times New Roman"/>
          <w:color w:val="000000"/>
          <w:sz w:val="24"/>
          <w:szCs w:val="24"/>
        </w:rPr>
        <w:t>).</w:t>
      </w:r>
    </w:p>
    <w:p w:rsidR="00EE11ED" w:rsidRDefault="00EE11ED" w:rsidP="00EE11ED">
      <w:pPr>
        <w:keepNext/>
        <w:suppressAutoHyphens/>
        <w:spacing w:after="0" w:line="240" w:lineRule="auto"/>
        <w:rPr>
          <w:rFonts w:ascii="Times New Roman" w:eastAsia="Times New Roman" w:hAnsi="Times New Roman" w:cs="Times New Roman"/>
          <w:sz w:val="24"/>
          <w:szCs w:val="24"/>
          <w:lang w:eastAsia="zh-CN" w:bidi="hi-IN"/>
        </w:rPr>
      </w:pPr>
    </w:p>
    <w:p w:rsidR="00EE11ED" w:rsidRDefault="005E2517" w:rsidP="00B97D4F">
      <w:pPr>
        <w:pStyle w:val="NormaleWeb"/>
        <w:spacing w:before="0" w:beforeAutospacing="0" w:after="0" w:afterAutospacing="0" w:line="240" w:lineRule="atLeast"/>
        <w:jc w:val="both"/>
      </w:pPr>
      <w:r>
        <w:rPr>
          <w:b/>
        </w:rPr>
        <w:t xml:space="preserve">3.2 </w:t>
      </w:r>
      <w:r w:rsidR="00EE11ED" w:rsidRPr="00EE11ED">
        <w:t xml:space="preserve">Il servizio si articola nelle seguenti </w:t>
      </w:r>
      <w:proofErr w:type="spellStart"/>
      <w:r w:rsidR="00EE11ED" w:rsidRPr="00EE11ED">
        <w:t>attivita</w:t>
      </w:r>
      <w:proofErr w:type="spellEnd"/>
      <w:r w:rsidR="00EE11ED" w:rsidRPr="00EE11ED">
        <w:t>̀:</w:t>
      </w:r>
    </w:p>
    <w:p w:rsidR="00332420" w:rsidRDefault="001948E3" w:rsidP="00B97D4F">
      <w:pPr>
        <w:pStyle w:val="NormaleWeb"/>
        <w:spacing w:before="0" w:beforeAutospacing="0" w:after="0" w:afterAutospacing="0" w:line="240" w:lineRule="atLeast"/>
        <w:jc w:val="both"/>
        <w:rPr>
          <w:bCs/>
          <w:color w:val="000000"/>
        </w:rPr>
      </w:pPr>
      <w:r w:rsidRPr="001948E3">
        <w:rPr>
          <w:bCs/>
          <w:color w:val="000000"/>
        </w:rPr>
        <w:lastRenderedPageBreak/>
        <w:t xml:space="preserve">a) </w:t>
      </w:r>
      <w:r>
        <w:rPr>
          <w:bCs/>
          <w:color w:val="000000"/>
        </w:rPr>
        <w:t>assicurare l’esercizio dell’impianto di riscaldamento secondo quanto previsto dalla legge n. 10 del 09/01/91 e relativo Regolamento di attuazione DPR 412/93 e DPR 74/13;</w:t>
      </w:r>
    </w:p>
    <w:p w:rsidR="001948E3" w:rsidRDefault="001948E3" w:rsidP="00B97D4F">
      <w:pPr>
        <w:pStyle w:val="NormaleWeb"/>
        <w:spacing w:before="0" w:beforeAutospacing="0" w:after="0" w:afterAutospacing="0" w:line="240" w:lineRule="atLeast"/>
        <w:jc w:val="both"/>
        <w:rPr>
          <w:bCs/>
          <w:color w:val="000000"/>
        </w:rPr>
      </w:pPr>
      <w:r>
        <w:rPr>
          <w:bCs/>
          <w:color w:val="000000"/>
        </w:rPr>
        <w:t>b) realizzare, previa autorizzazione del Committente, prestazioni ed interventi, ove necessario, che consentano il funzionamento dell’</w:t>
      </w:r>
      <w:proofErr w:type="spellStart"/>
      <w:r>
        <w:rPr>
          <w:bCs/>
          <w:color w:val="000000"/>
        </w:rPr>
        <w:t>ìmpianto</w:t>
      </w:r>
      <w:proofErr w:type="spellEnd"/>
      <w:r>
        <w:rPr>
          <w:bCs/>
          <w:color w:val="000000"/>
        </w:rPr>
        <w:t xml:space="preserve"> di riscaldamento in sicurezza, il corretto e razionale uso dell’energia e la massima salvaguardia ambientale nel rispetto delle esigenze di comfort e benessere abitativo;</w:t>
      </w:r>
    </w:p>
    <w:p w:rsidR="001948E3" w:rsidRDefault="001948E3" w:rsidP="00B97D4F">
      <w:pPr>
        <w:pStyle w:val="NormaleWeb"/>
        <w:spacing w:before="0" w:beforeAutospacing="0" w:after="0" w:afterAutospacing="0" w:line="240" w:lineRule="atLeast"/>
        <w:jc w:val="both"/>
        <w:rPr>
          <w:bCs/>
          <w:color w:val="000000"/>
        </w:rPr>
      </w:pPr>
      <w:r>
        <w:rPr>
          <w:bCs/>
          <w:color w:val="000000"/>
        </w:rPr>
        <w:t>c) esercitare i compiti di pertinenza del “terzo responsabile” dell’esercizio dell’impianto di riscaldamento come previstondall’art.31 della legge 10/91, per la regolare conduzione dell’impianto</w:t>
      </w:r>
      <w:r w:rsidR="00E3067D">
        <w:rPr>
          <w:bCs/>
          <w:color w:val="000000"/>
        </w:rPr>
        <w:t xml:space="preserve"> e per la esecuzione delle operazioni di manutenzione ordinaria e straordinaria secondo le prescrizioni UNI e CEI;</w:t>
      </w:r>
    </w:p>
    <w:p w:rsidR="00E3067D" w:rsidRDefault="00E3067D" w:rsidP="00B97D4F">
      <w:pPr>
        <w:pStyle w:val="NormaleWeb"/>
        <w:spacing w:before="0" w:beforeAutospacing="0" w:after="0" w:afterAutospacing="0" w:line="240" w:lineRule="atLeast"/>
        <w:jc w:val="both"/>
        <w:rPr>
          <w:bCs/>
          <w:color w:val="000000"/>
        </w:rPr>
      </w:pPr>
      <w:r>
        <w:rPr>
          <w:bCs/>
          <w:color w:val="000000"/>
        </w:rPr>
        <w:t>d) certificare presso l’Ente locale la piena osservanza del disposto di legge in materia di esercizio degli impianti di riscaldamento;</w:t>
      </w:r>
    </w:p>
    <w:p w:rsidR="00E3067D" w:rsidRDefault="00E3067D" w:rsidP="00B97D4F">
      <w:pPr>
        <w:pStyle w:val="NormaleWeb"/>
        <w:spacing w:before="0" w:beforeAutospacing="0" w:after="0" w:afterAutospacing="0" w:line="240" w:lineRule="atLeast"/>
        <w:jc w:val="both"/>
        <w:rPr>
          <w:bCs/>
          <w:color w:val="000000"/>
        </w:rPr>
      </w:pPr>
      <w:r>
        <w:rPr>
          <w:bCs/>
          <w:color w:val="000000"/>
        </w:rPr>
        <w:t>e) verificare la piena osservanza del DM n. 37 del 22/01/18 in materia di sicurezza degli impianti, in funzione della consistenza degli impianti presi in consegna prima dell’inizio del servizio;</w:t>
      </w:r>
    </w:p>
    <w:p w:rsidR="00E3067D" w:rsidRDefault="00E3067D" w:rsidP="00B97D4F">
      <w:pPr>
        <w:pStyle w:val="NormaleWeb"/>
        <w:spacing w:before="0" w:beforeAutospacing="0" w:after="0" w:afterAutospacing="0" w:line="240" w:lineRule="atLeast"/>
        <w:jc w:val="both"/>
        <w:rPr>
          <w:bCs/>
          <w:color w:val="000000"/>
        </w:rPr>
      </w:pPr>
      <w:r>
        <w:rPr>
          <w:bCs/>
          <w:color w:val="000000"/>
        </w:rPr>
        <w:t xml:space="preserve">f) eseguire tutti gli adempimenti previsti dal d. </w:t>
      </w:r>
      <w:proofErr w:type="spellStart"/>
      <w:r>
        <w:rPr>
          <w:bCs/>
          <w:color w:val="000000"/>
        </w:rPr>
        <w:t>lgs</w:t>
      </w:r>
      <w:proofErr w:type="spellEnd"/>
      <w:r>
        <w:rPr>
          <w:bCs/>
          <w:color w:val="000000"/>
        </w:rPr>
        <w:t>. 81/2008 in materia di tutela della salute e di sicurezza dei lavoratori nei luoghi di lavoro;</w:t>
      </w:r>
    </w:p>
    <w:p w:rsidR="00E3067D" w:rsidRDefault="00E3067D" w:rsidP="00B97D4F">
      <w:pPr>
        <w:pStyle w:val="NormaleWeb"/>
        <w:spacing w:before="0" w:beforeAutospacing="0" w:after="0" w:afterAutospacing="0" w:line="240" w:lineRule="atLeast"/>
        <w:jc w:val="both"/>
        <w:rPr>
          <w:bCs/>
          <w:color w:val="000000"/>
        </w:rPr>
      </w:pPr>
      <w:r>
        <w:rPr>
          <w:bCs/>
          <w:color w:val="000000"/>
        </w:rPr>
        <w:t>g) effettuare i controlli necessari per la determinazione del rendimento medio stagionale dell’impianto di riscaldamento e provvedere a trascrivere l’indice calcolato sul rispettivo libretto di centrale;</w:t>
      </w:r>
    </w:p>
    <w:p w:rsidR="00E3067D" w:rsidRDefault="00E3067D" w:rsidP="00B97D4F">
      <w:pPr>
        <w:pStyle w:val="NormaleWeb"/>
        <w:spacing w:before="0" w:beforeAutospacing="0" w:after="0" w:afterAutospacing="0" w:line="240" w:lineRule="atLeast"/>
        <w:jc w:val="both"/>
        <w:rPr>
          <w:bCs/>
          <w:color w:val="000000"/>
        </w:rPr>
      </w:pPr>
      <w:r>
        <w:rPr>
          <w:bCs/>
          <w:color w:val="000000"/>
        </w:rPr>
        <w:t>h) erogare, negli ambienti climatizzati, una temperatura ambiente media ponderata come prev</w:t>
      </w:r>
      <w:r w:rsidR="00800F69">
        <w:rPr>
          <w:bCs/>
          <w:color w:val="000000"/>
        </w:rPr>
        <w:t>i</w:t>
      </w:r>
      <w:r>
        <w:rPr>
          <w:bCs/>
          <w:color w:val="000000"/>
        </w:rPr>
        <w:t>sto dal DPR 74/13 non superiore a 20* C + 2° C</w:t>
      </w:r>
      <w:r w:rsidR="00800F69">
        <w:rPr>
          <w:bCs/>
          <w:color w:val="000000"/>
        </w:rPr>
        <w:t>, sempre che l’impianto e i corpi terminali lo consentano e comunque trascorsi i tempi tecnici necessari per avviare l’impianto ed erogare il calore.</w:t>
      </w:r>
    </w:p>
    <w:p w:rsidR="00800F69" w:rsidRDefault="00800F69" w:rsidP="00B97D4F">
      <w:pPr>
        <w:pStyle w:val="NormaleWeb"/>
        <w:spacing w:before="0" w:beforeAutospacing="0" w:after="0" w:afterAutospacing="0" w:line="240" w:lineRule="atLeast"/>
        <w:jc w:val="both"/>
        <w:rPr>
          <w:bCs/>
          <w:color w:val="000000"/>
        </w:rPr>
      </w:pPr>
      <w:r>
        <w:rPr>
          <w:bCs/>
          <w:color w:val="000000"/>
        </w:rPr>
        <w:t>Sono a carico della aggiudicataria le seguenti specifiche prestazioni:</w:t>
      </w:r>
    </w:p>
    <w:p w:rsidR="00800F69" w:rsidRDefault="00800F69" w:rsidP="00800F69">
      <w:pPr>
        <w:pStyle w:val="NormaleWeb"/>
        <w:numPr>
          <w:ilvl w:val="0"/>
          <w:numId w:val="17"/>
        </w:numPr>
        <w:spacing w:before="0" w:beforeAutospacing="0" w:after="0" w:afterAutospacing="0" w:line="240" w:lineRule="atLeast"/>
        <w:jc w:val="both"/>
        <w:rPr>
          <w:bCs/>
          <w:color w:val="000000"/>
        </w:rPr>
      </w:pPr>
      <w:r>
        <w:rPr>
          <w:bCs/>
          <w:color w:val="000000"/>
        </w:rPr>
        <w:t>fornitura del combustibile gas metano nelle quantità necessarie per il regolare funzionamento degli impianti di riscaldamento e ove presente per la produzione dell’acqua calda sanitaria;</w:t>
      </w:r>
    </w:p>
    <w:p w:rsidR="00800F69" w:rsidRDefault="003B5CD5" w:rsidP="00800F69">
      <w:pPr>
        <w:pStyle w:val="NormaleWeb"/>
        <w:numPr>
          <w:ilvl w:val="0"/>
          <w:numId w:val="17"/>
        </w:numPr>
        <w:spacing w:before="0" w:beforeAutospacing="0" w:after="0" w:afterAutospacing="0" w:line="240" w:lineRule="atLeast"/>
        <w:jc w:val="both"/>
        <w:rPr>
          <w:bCs/>
          <w:color w:val="000000"/>
        </w:rPr>
      </w:pPr>
      <w:r>
        <w:rPr>
          <w:bCs/>
          <w:color w:val="000000"/>
        </w:rPr>
        <w:t>la misurazione e contabilizzazione dei Gradi Giorno necessari per la remunerazione del Servizio Energia;</w:t>
      </w:r>
    </w:p>
    <w:p w:rsidR="003B5CD5" w:rsidRPr="00185233" w:rsidRDefault="003B5CD5" w:rsidP="00800F69">
      <w:pPr>
        <w:pStyle w:val="NormaleWeb"/>
        <w:numPr>
          <w:ilvl w:val="0"/>
          <w:numId w:val="17"/>
        </w:numPr>
        <w:spacing w:before="0" w:beforeAutospacing="0" w:after="0" w:afterAutospacing="0" w:line="240" w:lineRule="atLeast"/>
        <w:jc w:val="both"/>
        <w:rPr>
          <w:bCs/>
          <w:color w:val="000000"/>
        </w:rPr>
      </w:pPr>
      <w:r w:rsidRPr="00185233">
        <w:rPr>
          <w:bCs/>
          <w:color w:val="000000"/>
        </w:rPr>
        <w:t>copertura assicurativa contro i rischi della responsabilità civile verso terzi connessi alle attività di cui al presente contratto, con polizze di primarie compagnie di assicurazione;</w:t>
      </w:r>
    </w:p>
    <w:p w:rsidR="003B5CD5" w:rsidRDefault="003B5CD5" w:rsidP="00800F69">
      <w:pPr>
        <w:pStyle w:val="NormaleWeb"/>
        <w:numPr>
          <w:ilvl w:val="0"/>
          <w:numId w:val="17"/>
        </w:numPr>
        <w:spacing w:before="0" w:beforeAutospacing="0" w:after="0" w:afterAutospacing="0" w:line="240" w:lineRule="atLeast"/>
        <w:jc w:val="both"/>
        <w:rPr>
          <w:bCs/>
          <w:color w:val="000000"/>
        </w:rPr>
      </w:pPr>
      <w:r w:rsidRPr="00185233">
        <w:rPr>
          <w:bCs/>
          <w:color w:val="000000"/>
        </w:rPr>
        <w:t>conduzione e sorveglianza tecnica della centrale termica a mezzo di personale qualificato</w:t>
      </w:r>
      <w:r>
        <w:rPr>
          <w:bCs/>
          <w:color w:val="000000"/>
        </w:rPr>
        <w:t xml:space="preserve"> secondo quanto previsto dalle norme in vigore e più precisamente con le seguenti attività:</w:t>
      </w:r>
    </w:p>
    <w:p w:rsidR="003B5CD5" w:rsidRDefault="003B5CD5" w:rsidP="003B5CD5">
      <w:pPr>
        <w:pStyle w:val="NormaleWeb"/>
        <w:numPr>
          <w:ilvl w:val="0"/>
          <w:numId w:val="18"/>
        </w:numPr>
        <w:spacing w:before="0" w:beforeAutospacing="0" w:after="0" w:afterAutospacing="0" w:line="240" w:lineRule="atLeast"/>
        <w:jc w:val="both"/>
        <w:rPr>
          <w:bCs/>
          <w:color w:val="000000"/>
        </w:rPr>
      </w:pPr>
      <w:r>
        <w:rPr>
          <w:bCs/>
          <w:color w:val="000000"/>
        </w:rPr>
        <w:t>aggiornamento del libretto di centrale;</w:t>
      </w:r>
    </w:p>
    <w:p w:rsidR="003B5CD5" w:rsidRDefault="003B5CD5" w:rsidP="003B5CD5">
      <w:pPr>
        <w:pStyle w:val="NormaleWeb"/>
        <w:numPr>
          <w:ilvl w:val="0"/>
          <w:numId w:val="18"/>
        </w:numPr>
        <w:spacing w:before="0" w:beforeAutospacing="0" w:after="0" w:afterAutospacing="0" w:line="240" w:lineRule="atLeast"/>
        <w:jc w:val="both"/>
        <w:rPr>
          <w:bCs/>
          <w:color w:val="000000"/>
        </w:rPr>
      </w:pPr>
      <w:r>
        <w:rPr>
          <w:bCs/>
          <w:color w:val="000000"/>
        </w:rPr>
        <w:t>verifica dell’esposizione, in luogo visibile al pubblico di un cartello recante l’indicazione del periodo annuale di riscaldamento, dell’orario di attivazione giornaliera e degli estremi di identificazione anagrafica dell’aggiudicataria, in quanto “terzo responsabile”;</w:t>
      </w:r>
    </w:p>
    <w:p w:rsidR="003B5CD5" w:rsidRDefault="003B5CD5" w:rsidP="003B5CD5">
      <w:pPr>
        <w:pStyle w:val="NormaleWeb"/>
        <w:numPr>
          <w:ilvl w:val="0"/>
          <w:numId w:val="18"/>
        </w:numPr>
        <w:spacing w:before="0" w:beforeAutospacing="0" w:after="0" w:afterAutospacing="0" w:line="240" w:lineRule="atLeast"/>
        <w:jc w:val="both"/>
        <w:rPr>
          <w:bCs/>
          <w:color w:val="000000"/>
        </w:rPr>
      </w:pPr>
      <w:r>
        <w:rPr>
          <w:bCs/>
          <w:i/>
          <w:color w:val="000000"/>
        </w:rPr>
        <w:t>check-up</w:t>
      </w:r>
      <w:r>
        <w:rPr>
          <w:bCs/>
          <w:color w:val="000000"/>
        </w:rPr>
        <w:t xml:space="preserve"> e regolazione della combustione mediante verifica delle condizioni di funzionamento a mezzo idonee strumentazione di analisi, conseguente regolazione delle apparecchiature componenti la centrale termica;</w:t>
      </w:r>
    </w:p>
    <w:p w:rsidR="003B5CD5" w:rsidRPr="003B5CD5" w:rsidRDefault="003B5CD5" w:rsidP="003B5CD5">
      <w:pPr>
        <w:pStyle w:val="NormaleWeb"/>
        <w:numPr>
          <w:ilvl w:val="0"/>
          <w:numId w:val="18"/>
        </w:numPr>
        <w:spacing w:before="0" w:beforeAutospacing="0" w:after="0" w:afterAutospacing="0" w:line="240" w:lineRule="atLeast"/>
        <w:jc w:val="both"/>
        <w:rPr>
          <w:bCs/>
          <w:color w:val="000000"/>
        </w:rPr>
      </w:pPr>
      <w:r w:rsidRPr="003B5CD5">
        <w:rPr>
          <w:bCs/>
          <w:color w:val="000000"/>
        </w:rPr>
        <w:t>asporto e smaltimento</w:t>
      </w:r>
      <w:r>
        <w:rPr>
          <w:bCs/>
          <w:color w:val="000000"/>
        </w:rPr>
        <w:t xml:space="preserve"> dei materiali di risulta derivanti dalla manutenzione ordinaria, secondo quanto previsto dalla legislazione in vigore (DPR 915/1982)</w:t>
      </w:r>
    </w:p>
    <w:p w:rsidR="003B5CD5" w:rsidRDefault="003B5CD5" w:rsidP="00800F69">
      <w:pPr>
        <w:pStyle w:val="NormaleWeb"/>
        <w:numPr>
          <w:ilvl w:val="0"/>
          <w:numId w:val="17"/>
        </w:numPr>
        <w:spacing w:before="0" w:beforeAutospacing="0" w:after="0" w:afterAutospacing="0" w:line="240" w:lineRule="atLeast"/>
        <w:jc w:val="both"/>
        <w:rPr>
          <w:bCs/>
          <w:color w:val="000000"/>
        </w:rPr>
      </w:pPr>
      <w:r>
        <w:rPr>
          <w:bCs/>
          <w:color w:val="000000"/>
        </w:rPr>
        <w:t>manutenzione ordinaria programmata dell’impianto termico e per la produzione dell’acqua calda sanitaria. Le operazioni di manutenzione sono quelle previste dal “Piano di Manutenzione”, che verrà redatto in conformità alla normativa vigente (DPR n. 554/99, norme UNI 10604, UNI 10874, UNI 11257). Il piano è lo strumento che consente in modo univoco la gestione e la programmazione delle attività di manutenzione programmata e periodica. Sono previste attività di controllo e di registrazione dell’avvenuto espletamento di tali operazioni.</w:t>
      </w:r>
    </w:p>
    <w:p w:rsidR="00FD7A9A" w:rsidRDefault="00FD7A9A" w:rsidP="00FD7A9A">
      <w:pPr>
        <w:pStyle w:val="NormaleWeb"/>
        <w:spacing w:before="0" w:beforeAutospacing="0" w:after="0" w:afterAutospacing="0" w:line="240" w:lineRule="atLeast"/>
        <w:ind w:left="720"/>
        <w:jc w:val="both"/>
        <w:rPr>
          <w:bCs/>
          <w:color w:val="000000"/>
        </w:rPr>
      </w:pPr>
      <w:r>
        <w:rPr>
          <w:bCs/>
          <w:color w:val="000000"/>
        </w:rPr>
        <w:t>Le operazioni di manutenzione saranno eseguite da idoneo personale che controllerà lo stato di efficienza e di integrità dei materiali, macchinari ed apparecchiature degli impianti oggetto della presente offerta, in modo da assicurare il mantenimento delle condizioni di funzionamento ottimale.</w:t>
      </w:r>
    </w:p>
    <w:p w:rsidR="00FD7A9A" w:rsidRDefault="00394334" w:rsidP="00800F69">
      <w:pPr>
        <w:pStyle w:val="NormaleWeb"/>
        <w:numPr>
          <w:ilvl w:val="0"/>
          <w:numId w:val="17"/>
        </w:numPr>
        <w:spacing w:before="0" w:beforeAutospacing="0" w:after="0" w:afterAutospacing="0" w:line="240" w:lineRule="atLeast"/>
        <w:jc w:val="both"/>
        <w:rPr>
          <w:bCs/>
          <w:color w:val="000000"/>
        </w:rPr>
      </w:pPr>
      <w:r>
        <w:rPr>
          <w:bCs/>
          <w:color w:val="000000"/>
        </w:rPr>
        <w:lastRenderedPageBreak/>
        <w:t>fornitura de</w:t>
      </w:r>
      <w:r w:rsidR="002A0601">
        <w:rPr>
          <w:bCs/>
          <w:color w:val="000000"/>
        </w:rPr>
        <w:t>i</w:t>
      </w:r>
      <w:r>
        <w:rPr>
          <w:bCs/>
          <w:color w:val="000000"/>
        </w:rPr>
        <w:t xml:space="preserve"> materiali di uso e consumo</w:t>
      </w:r>
      <w:r w:rsidR="002A0601">
        <w:rPr>
          <w:bCs/>
          <w:color w:val="000000"/>
        </w:rPr>
        <w:t xml:space="preserve"> necessari per lo svolgimento della manutenzione ordinaria programmata quali ad esempio: olio, lubrificanti, guarnizioni, bulloneria, vernici</w:t>
      </w:r>
    </w:p>
    <w:p w:rsidR="002A0601" w:rsidRDefault="002A0601" w:rsidP="00800F69">
      <w:pPr>
        <w:pStyle w:val="NormaleWeb"/>
        <w:numPr>
          <w:ilvl w:val="0"/>
          <w:numId w:val="17"/>
        </w:numPr>
        <w:spacing w:before="0" w:beforeAutospacing="0" w:after="0" w:afterAutospacing="0" w:line="240" w:lineRule="atLeast"/>
        <w:jc w:val="both"/>
        <w:rPr>
          <w:bCs/>
          <w:color w:val="000000"/>
        </w:rPr>
      </w:pPr>
      <w:r>
        <w:rPr>
          <w:bCs/>
          <w:color w:val="000000"/>
        </w:rPr>
        <w:t xml:space="preserve">servizio di reperibilità e pronto intervento al di fuori dell’orario di presidio fisso, tale da garantire l’intervento 24 ore su 24 tutti giorni compresi i festivi, espletato da personale qualificato, rintracciabile tramite </w:t>
      </w:r>
      <w:proofErr w:type="spellStart"/>
      <w:r>
        <w:rPr>
          <w:bCs/>
          <w:color w:val="000000"/>
        </w:rPr>
        <w:t>Contact</w:t>
      </w:r>
      <w:proofErr w:type="spellEnd"/>
      <w:r>
        <w:rPr>
          <w:bCs/>
          <w:color w:val="000000"/>
        </w:rPr>
        <w:t xml:space="preserve"> center, in grado di intervenire e far fronte alle anomalie che gli impianti possano presentare.</w:t>
      </w:r>
    </w:p>
    <w:p w:rsidR="002A0601" w:rsidRPr="003B5CD5" w:rsidRDefault="002A0601" w:rsidP="002A0601">
      <w:pPr>
        <w:pStyle w:val="NormaleWeb"/>
        <w:spacing w:before="0" w:beforeAutospacing="0" w:after="0" w:afterAutospacing="0" w:line="240" w:lineRule="atLeast"/>
        <w:ind w:left="720"/>
        <w:jc w:val="both"/>
        <w:rPr>
          <w:bCs/>
          <w:color w:val="000000"/>
        </w:rPr>
      </w:pPr>
      <w:r>
        <w:rPr>
          <w:bCs/>
          <w:color w:val="000000"/>
        </w:rPr>
        <w:t>L’aggiudicataria informerà tempestivamente il committente qualora l’impianto non rispondesse a quanto contemplato dalle leggi vigenti in materia di efficienza, ambiente e sicurezza, fornendo il rispettivo preventivo di spesa per la messa a norma. In particolare, l’aggiudicataria informerà il Committente qualora le caratteristiche dei componenti dell’impianto di riscaldamento non dovessero essere più rispondenti all’uso e/o a normative specifiche e/o non si dovessero raggiungere i rendimenti minimi di legge nonostante la buona manutenzione a seguito del normale invecchiamento e usura dei materiali. Contestualmente la aggiudicataria fornirà specifico preventivo di spesa relativo alle opere necessarie.</w:t>
      </w:r>
    </w:p>
    <w:p w:rsidR="002B7622" w:rsidRDefault="007B0959" w:rsidP="00B97D4F">
      <w:pPr>
        <w:pStyle w:val="NormaleWeb"/>
        <w:spacing w:before="0" w:beforeAutospacing="0" w:after="0" w:afterAutospacing="0" w:line="240" w:lineRule="atLeast"/>
        <w:jc w:val="both"/>
        <w:rPr>
          <w:b/>
          <w:bCs/>
          <w:color w:val="000000"/>
        </w:rPr>
      </w:pPr>
      <w:r>
        <w:rPr>
          <w:b/>
          <w:bCs/>
          <w:color w:val="000000"/>
        </w:rPr>
        <w:t xml:space="preserve">3.3 </w:t>
      </w:r>
      <w:r w:rsidR="002B7622">
        <w:rPr>
          <w:b/>
          <w:bCs/>
          <w:color w:val="000000"/>
        </w:rPr>
        <w:t>Orari di accensione</w:t>
      </w:r>
    </w:p>
    <w:p w:rsidR="002B7622" w:rsidRDefault="002B7622" w:rsidP="00B97D4F">
      <w:pPr>
        <w:pStyle w:val="NormaleWeb"/>
        <w:spacing w:before="0" w:beforeAutospacing="0" w:after="0" w:afterAutospacing="0" w:line="240" w:lineRule="atLeast"/>
        <w:jc w:val="both"/>
        <w:rPr>
          <w:bCs/>
          <w:color w:val="000000"/>
        </w:rPr>
      </w:pPr>
      <w:r>
        <w:rPr>
          <w:bCs/>
          <w:color w:val="000000"/>
        </w:rPr>
        <w:t>Gli impianti di riscaldamento saranno accesi dal 15 novembre 2020 al 15 aprile 2021:</w:t>
      </w:r>
    </w:p>
    <w:p w:rsidR="002B7622" w:rsidRDefault="002B7622" w:rsidP="00B97D4F">
      <w:pPr>
        <w:pStyle w:val="NormaleWeb"/>
        <w:spacing w:before="0" w:beforeAutospacing="0" w:after="0" w:afterAutospacing="0" w:line="240" w:lineRule="atLeast"/>
        <w:jc w:val="both"/>
        <w:rPr>
          <w:bCs/>
          <w:color w:val="000000"/>
        </w:rPr>
      </w:pPr>
      <w:r>
        <w:rPr>
          <w:bCs/>
          <w:color w:val="000000"/>
        </w:rPr>
        <w:t xml:space="preserve">a) per tutti gli edifici del Tribunale civile, penale e sezione lavoro, della Procura della Repubblica, dei Giudici di Pace, siti in via De </w:t>
      </w:r>
      <w:proofErr w:type="spellStart"/>
      <w:r>
        <w:rPr>
          <w:bCs/>
          <w:color w:val="000000"/>
        </w:rPr>
        <w:t>Larderel</w:t>
      </w:r>
      <w:proofErr w:type="spellEnd"/>
      <w:r>
        <w:rPr>
          <w:bCs/>
          <w:color w:val="000000"/>
        </w:rPr>
        <w:t xml:space="preserve"> che in via Falcone e Borsellino e in via </w:t>
      </w:r>
      <w:proofErr w:type="spellStart"/>
      <w:r>
        <w:rPr>
          <w:bCs/>
          <w:color w:val="000000"/>
        </w:rPr>
        <w:t>Chiellini</w:t>
      </w:r>
      <w:proofErr w:type="spellEnd"/>
      <w:r>
        <w:rPr>
          <w:bCs/>
          <w:color w:val="000000"/>
        </w:rPr>
        <w:t>:</w:t>
      </w:r>
    </w:p>
    <w:p w:rsidR="002B7622" w:rsidRDefault="002B7622" w:rsidP="00B97D4F">
      <w:pPr>
        <w:pStyle w:val="NormaleWeb"/>
        <w:spacing w:before="0" w:beforeAutospacing="0" w:after="0" w:afterAutospacing="0" w:line="240" w:lineRule="atLeast"/>
        <w:jc w:val="both"/>
        <w:rPr>
          <w:bCs/>
          <w:color w:val="000000"/>
        </w:rPr>
      </w:pPr>
      <w:r>
        <w:rPr>
          <w:bCs/>
          <w:color w:val="000000"/>
        </w:rPr>
        <w:t>- da lunedì a venerdì: dalle ore 7.30 alle ore 17.30;</w:t>
      </w:r>
    </w:p>
    <w:p w:rsidR="002B7622" w:rsidRDefault="002B7622" w:rsidP="00B97D4F">
      <w:pPr>
        <w:pStyle w:val="NormaleWeb"/>
        <w:spacing w:before="0" w:beforeAutospacing="0" w:after="0" w:afterAutospacing="0" w:line="240" w:lineRule="atLeast"/>
        <w:jc w:val="both"/>
        <w:rPr>
          <w:bCs/>
          <w:color w:val="000000"/>
        </w:rPr>
      </w:pPr>
      <w:r>
        <w:rPr>
          <w:bCs/>
          <w:color w:val="000000"/>
        </w:rPr>
        <w:t>- il sabato: dalle ore 7.30 alle ore 13.30.</w:t>
      </w:r>
    </w:p>
    <w:p w:rsidR="00515011" w:rsidRDefault="00515011" w:rsidP="00B97D4F">
      <w:pPr>
        <w:pStyle w:val="NormaleWeb"/>
        <w:spacing w:before="0" w:beforeAutospacing="0" w:after="0" w:afterAutospacing="0" w:line="240" w:lineRule="atLeast"/>
        <w:jc w:val="both"/>
        <w:rPr>
          <w:bCs/>
          <w:color w:val="000000"/>
        </w:rPr>
      </w:pPr>
      <w:r>
        <w:rPr>
          <w:bCs/>
          <w:color w:val="000000"/>
        </w:rPr>
        <w:t>b) per l’Ufficio di Sorveglianza di via del Pallone:</w:t>
      </w:r>
    </w:p>
    <w:p w:rsidR="00515011" w:rsidRDefault="00515011" w:rsidP="00515011">
      <w:pPr>
        <w:pStyle w:val="NormaleWeb"/>
        <w:spacing w:before="0" w:beforeAutospacing="0" w:after="0" w:afterAutospacing="0" w:line="240" w:lineRule="atLeast"/>
        <w:jc w:val="both"/>
        <w:rPr>
          <w:bCs/>
          <w:color w:val="000000"/>
        </w:rPr>
      </w:pPr>
      <w:r>
        <w:rPr>
          <w:bCs/>
          <w:color w:val="000000"/>
        </w:rPr>
        <w:t>- da lunedì a venerdì: dalle ore 7.30 alle ore 15.00;</w:t>
      </w:r>
    </w:p>
    <w:p w:rsidR="00515011" w:rsidRDefault="00515011" w:rsidP="00515011">
      <w:pPr>
        <w:pStyle w:val="NormaleWeb"/>
        <w:spacing w:before="0" w:beforeAutospacing="0" w:after="0" w:afterAutospacing="0" w:line="240" w:lineRule="atLeast"/>
        <w:jc w:val="both"/>
        <w:rPr>
          <w:bCs/>
          <w:color w:val="000000"/>
        </w:rPr>
      </w:pPr>
      <w:r>
        <w:rPr>
          <w:bCs/>
          <w:color w:val="000000"/>
        </w:rPr>
        <w:t>- il sabato: dalle ore 7.30 alle ore 13.00.</w:t>
      </w:r>
    </w:p>
    <w:p w:rsidR="002B7622" w:rsidRDefault="00515011" w:rsidP="00B97D4F">
      <w:pPr>
        <w:pStyle w:val="NormaleWeb"/>
        <w:spacing w:before="0" w:beforeAutospacing="0" w:after="0" w:afterAutospacing="0" w:line="240" w:lineRule="atLeast"/>
        <w:jc w:val="both"/>
        <w:rPr>
          <w:bCs/>
          <w:color w:val="000000"/>
        </w:rPr>
      </w:pPr>
      <w:r>
        <w:rPr>
          <w:bCs/>
          <w:color w:val="000000"/>
        </w:rPr>
        <w:t>c) per l’aula di audizione protetta dei minori:</w:t>
      </w:r>
    </w:p>
    <w:p w:rsidR="00515011" w:rsidRDefault="00515011" w:rsidP="00B97D4F">
      <w:pPr>
        <w:pStyle w:val="NormaleWeb"/>
        <w:spacing w:before="0" w:beforeAutospacing="0" w:after="0" w:afterAutospacing="0" w:line="240" w:lineRule="atLeast"/>
        <w:jc w:val="both"/>
        <w:rPr>
          <w:bCs/>
          <w:color w:val="000000"/>
        </w:rPr>
      </w:pPr>
      <w:r>
        <w:rPr>
          <w:bCs/>
          <w:color w:val="000000"/>
        </w:rPr>
        <w:t>l’orario di accensione verrà, di volta in volta, disposto nelle date in cui si terranno le udienze.</w:t>
      </w:r>
    </w:p>
    <w:p w:rsidR="00515011" w:rsidRDefault="00515011" w:rsidP="00B97D4F">
      <w:pPr>
        <w:pStyle w:val="NormaleWeb"/>
        <w:spacing w:before="0" w:beforeAutospacing="0" w:after="0" w:afterAutospacing="0" w:line="240" w:lineRule="atLeast"/>
        <w:jc w:val="both"/>
        <w:rPr>
          <w:bCs/>
          <w:color w:val="000000"/>
        </w:rPr>
      </w:pPr>
      <w:proofErr w:type="gramStart"/>
      <w:r w:rsidRPr="00185233">
        <w:rPr>
          <w:bCs/>
          <w:color w:val="000000"/>
        </w:rPr>
        <w:t>Sono  comprese</w:t>
      </w:r>
      <w:proofErr w:type="gramEnd"/>
      <w:r w:rsidRPr="00185233">
        <w:rPr>
          <w:bCs/>
          <w:color w:val="000000"/>
        </w:rPr>
        <w:t>, e quindi a carico dell’Appaltatore, le preaccensioni.</w:t>
      </w:r>
    </w:p>
    <w:p w:rsidR="00515011" w:rsidRPr="002B7622" w:rsidRDefault="00515011" w:rsidP="00B97D4F">
      <w:pPr>
        <w:pStyle w:val="NormaleWeb"/>
        <w:spacing w:before="0" w:beforeAutospacing="0" w:after="0" w:afterAutospacing="0" w:line="240" w:lineRule="atLeast"/>
        <w:jc w:val="both"/>
        <w:rPr>
          <w:bCs/>
          <w:color w:val="000000"/>
        </w:rPr>
      </w:pPr>
    </w:p>
    <w:p w:rsidR="00E3067D" w:rsidRPr="007B0959" w:rsidRDefault="002B7622" w:rsidP="00B97D4F">
      <w:pPr>
        <w:pStyle w:val="NormaleWeb"/>
        <w:spacing w:before="0" w:beforeAutospacing="0" w:after="0" w:afterAutospacing="0" w:line="240" w:lineRule="atLeast"/>
        <w:jc w:val="both"/>
        <w:rPr>
          <w:bCs/>
          <w:color w:val="000000"/>
        </w:rPr>
      </w:pPr>
      <w:r>
        <w:rPr>
          <w:b/>
          <w:bCs/>
          <w:color w:val="000000"/>
        </w:rPr>
        <w:t xml:space="preserve">3.4 </w:t>
      </w:r>
      <w:r w:rsidR="007B0959">
        <w:rPr>
          <w:b/>
          <w:bCs/>
          <w:color w:val="000000"/>
        </w:rPr>
        <w:t>La stazione appaltante</w:t>
      </w:r>
      <w:r w:rsidR="007B0959">
        <w:rPr>
          <w:bCs/>
          <w:color w:val="000000"/>
        </w:rPr>
        <w:t xml:space="preserve"> autorizza per tutta la durata del contratto il libero accesso del personale e degli incaricati della aggiudicataria, nei locali, spazi ed aree che debbano essere attraversati per raggiungere tutte le apparecchiature che compongono l’impianto termico e di condizionamento e che necessitino di interventi di manutenzione e conduzione per il buon funzionamento dell’impianto.</w:t>
      </w:r>
    </w:p>
    <w:p w:rsidR="00183BAD" w:rsidRDefault="00183BAD" w:rsidP="00B97D4F">
      <w:pPr>
        <w:pStyle w:val="NormaleWeb"/>
        <w:spacing w:before="0" w:beforeAutospacing="0" w:after="0" w:afterAutospacing="0" w:line="240" w:lineRule="atLeast"/>
        <w:jc w:val="both"/>
        <w:rPr>
          <w:b/>
        </w:rPr>
      </w:pPr>
    </w:p>
    <w:p w:rsidR="00F34CF7" w:rsidRPr="00EE11ED" w:rsidRDefault="00F34CF7" w:rsidP="00F34CF7">
      <w:pPr>
        <w:pStyle w:val="NormaleWeb"/>
        <w:spacing w:before="0" w:beforeAutospacing="0" w:after="0" w:afterAutospacing="0" w:line="240" w:lineRule="atLeast"/>
        <w:jc w:val="both"/>
        <w:rPr>
          <w:b/>
        </w:rPr>
      </w:pPr>
    </w:p>
    <w:p w:rsidR="006F539B" w:rsidRPr="00C60E69" w:rsidRDefault="003136B7" w:rsidP="004532E0">
      <w:pPr>
        <w:autoSpaceDE w:val="0"/>
        <w:autoSpaceDN w:val="0"/>
        <w:adjustRightInd w:val="0"/>
        <w:spacing w:after="0" w:line="240" w:lineRule="auto"/>
        <w:jc w:val="both"/>
        <w:rPr>
          <w:rFonts w:ascii="Times New Roman" w:hAnsi="Times New Roman" w:cs="Times New Roman"/>
          <w:b/>
          <w:bCs/>
          <w:color w:val="000000"/>
          <w:sz w:val="24"/>
          <w:szCs w:val="24"/>
        </w:rPr>
      </w:pPr>
      <w:r w:rsidRPr="00C60E69">
        <w:rPr>
          <w:rFonts w:ascii="Times New Roman" w:hAnsi="Times New Roman" w:cs="Times New Roman"/>
          <w:b/>
          <w:bCs/>
          <w:color w:val="000000"/>
          <w:sz w:val="24"/>
          <w:szCs w:val="24"/>
        </w:rPr>
        <w:t>Art. 4</w:t>
      </w:r>
      <w:r w:rsidR="006F539B" w:rsidRPr="00C60E69">
        <w:rPr>
          <w:rFonts w:ascii="Times New Roman" w:hAnsi="Times New Roman" w:cs="Times New Roman"/>
          <w:b/>
          <w:bCs/>
          <w:color w:val="000000"/>
          <w:sz w:val="24"/>
          <w:szCs w:val="24"/>
        </w:rPr>
        <w:t xml:space="preserve"> </w:t>
      </w:r>
      <w:r w:rsidR="009001DC">
        <w:rPr>
          <w:rFonts w:ascii="Times New Roman" w:hAnsi="Times New Roman" w:cs="Times New Roman"/>
          <w:b/>
          <w:bCs/>
          <w:color w:val="000000"/>
          <w:sz w:val="24"/>
          <w:szCs w:val="24"/>
        </w:rPr>
        <w:t xml:space="preserve">- </w:t>
      </w:r>
      <w:r w:rsidR="00F34CF7" w:rsidRPr="00C60E69">
        <w:rPr>
          <w:rFonts w:ascii="Times New Roman" w:hAnsi="Times New Roman" w:cs="Times New Roman"/>
          <w:b/>
          <w:bCs/>
          <w:color w:val="000000"/>
          <w:sz w:val="24"/>
          <w:szCs w:val="24"/>
        </w:rPr>
        <w:t>OBBLIGHI ED ONERI A CARICO DELL’AGGIUDICATARIO</w:t>
      </w:r>
    </w:p>
    <w:p w:rsidR="009001DC" w:rsidRDefault="005E2517" w:rsidP="004532E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4.1 </w:t>
      </w:r>
      <w:r w:rsidR="00BA0602">
        <w:rPr>
          <w:rFonts w:ascii="Times New Roman" w:hAnsi="Times New Roman" w:cs="Times New Roman"/>
          <w:color w:val="000000"/>
          <w:sz w:val="24"/>
          <w:szCs w:val="24"/>
        </w:rPr>
        <w:t>L</w:t>
      </w:r>
      <w:r w:rsidR="007B0959">
        <w:rPr>
          <w:rFonts w:ascii="Times New Roman" w:hAnsi="Times New Roman" w:cs="Times New Roman"/>
          <w:color w:val="000000"/>
          <w:sz w:val="24"/>
          <w:szCs w:val="24"/>
        </w:rPr>
        <w:t xml:space="preserve">a </w:t>
      </w:r>
      <w:r w:rsidR="007B0959">
        <w:rPr>
          <w:rFonts w:ascii="Times New Roman" w:hAnsi="Times New Roman" w:cs="Times New Roman"/>
          <w:b/>
          <w:color w:val="000000"/>
          <w:sz w:val="24"/>
          <w:szCs w:val="24"/>
        </w:rPr>
        <w:t xml:space="preserve">aggiudicataria </w:t>
      </w:r>
      <w:r w:rsidR="00BA0602">
        <w:rPr>
          <w:rFonts w:ascii="Times New Roman" w:hAnsi="Times New Roman" w:cs="Times New Roman"/>
          <w:color w:val="000000"/>
          <w:sz w:val="24"/>
          <w:szCs w:val="24"/>
        </w:rPr>
        <w:t>si obbliga ad eseguire le attività indicate con la massima diligenza e professionalità.</w:t>
      </w:r>
    </w:p>
    <w:p w:rsidR="006F539B" w:rsidRPr="00C60E69" w:rsidRDefault="005E2517" w:rsidP="004532E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4.2 </w:t>
      </w:r>
      <w:r w:rsidR="006F539B" w:rsidRPr="00C60E69">
        <w:rPr>
          <w:rFonts w:ascii="Times New Roman" w:hAnsi="Times New Roman" w:cs="Times New Roman"/>
          <w:color w:val="000000"/>
          <w:sz w:val="24"/>
          <w:szCs w:val="24"/>
        </w:rPr>
        <w:t xml:space="preserve">L’impresa </w:t>
      </w:r>
      <w:r w:rsidR="00550C39" w:rsidRPr="00C60E69">
        <w:rPr>
          <w:rFonts w:ascii="Times New Roman" w:hAnsi="Times New Roman" w:cs="Times New Roman"/>
          <w:color w:val="000000"/>
          <w:sz w:val="24"/>
          <w:szCs w:val="24"/>
        </w:rPr>
        <w:t xml:space="preserve">appaltatrice </w:t>
      </w:r>
      <w:r w:rsidR="006F539B" w:rsidRPr="00C60E69">
        <w:rPr>
          <w:rFonts w:ascii="Times New Roman" w:hAnsi="Times New Roman" w:cs="Times New Roman"/>
          <w:color w:val="000000"/>
          <w:sz w:val="24"/>
          <w:szCs w:val="24"/>
        </w:rPr>
        <w:t>garantisce la piena applicazione degli obblighi in materia di salute e sicurezza sul lavoro di cui alla normativa vigente.</w:t>
      </w:r>
    </w:p>
    <w:p w:rsidR="006F539B" w:rsidRPr="00C60E69" w:rsidRDefault="005E2517" w:rsidP="004532E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4.3 </w:t>
      </w:r>
      <w:r w:rsidR="00550C39" w:rsidRPr="00C60E69">
        <w:rPr>
          <w:rFonts w:ascii="Times New Roman" w:hAnsi="Times New Roman" w:cs="Times New Roman"/>
          <w:color w:val="000000"/>
          <w:sz w:val="24"/>
          <w:szCs w:val="24"/>
        </w:rPr>
        <w:t>L’impresa appaltatrice</w:t>
      </w:r>
      <w:r w:rsidR="006F539B" w:rsidRPr="00C60E69">
        <w:rPr>
          <w:rFonts w:ascii="Times New Roman" w:hAnsi="Times New Roman" w:cs="Times New Roman"/>
          <w:color w:val="000000"/>
          <w:sz w:val="24"/>
          <w:szCs w:val="24"/>
        </w:rPr>
        <w:t xml:space="preserve"> si obbliga, per tutta la durata dell’appalto, ad applicare nei confronti dei lavoratori dipendenti e, se cooperativa, nei confronti dei soci lavoratori, condizioni contrattuali, normative e retributive non inferiori a quelle risultanti dai CCNL di riferimento e dagli accordi integrativi territoriali, </w:t>
      </w:r>
      <w:r w:rsidR="0018287C" w:rsidRPr="00C60E69">
        <w:rPr>
          <w:rFonts w:ascii="Times New Roman" w:hAnsi="Times New Roman" w:cs="Times New Roman"/>
          <w:color w:val="000000"/>
          <w:sz w:val="24"/>
          <w:szCs w:val="24"/>
        </w:rPr>
        <w:t>nonché</w:t>
      </w:r>
      <w:r w:rsidR="006F539B" w:rsidRPr="00C60E69">
        <w:rPr>
          <w:rFonts w:ascii="Times New Roman" w:hAnsi="Times New Roman" w:cs="Times New Roman"/>
          <w:color w:val="000000"/>
          <w:sz w:val="24"/>
          <w:szCs w:val="24"/>
        </w:rPr>
        <w:t xml:space="preserve"> a rispettare le norme e le procedure previste dalla legge, alla data dell’offerta e per tutta la durata dell’appalto. L’obbligo permane anche dopo la scadenza dei suindicati contratti collettivi e fino alla loro sostituzione.</w:t>
      </w:r>
    </w:p>
    <w:p w:rsidR="006F539B" w:rsidRPr="00C60E69" w:rsidRDefault="005E2517" w:rsidP="004532E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4.4 </w:t>
      </w:r>
      <w:r w:rsidR="006F539B" w:rsidRPr="00C60E69">
        <w:rPr>
          <w:rFonts w:ascii="Times New Roman" w:hAnsi="Times New Roman" w:cs="Times New Roman"/>
          <w:color w:val="000000"/>
          <w:sz w:val="24"/>
          <w:szCs w:val="24"/>
        </w:rPr>
        <w:t xml:space="preserve">Il soggetto aggiudicatario ha l’obbligo di rispettare le prescrizioni di cui al </w:t>
      </w:r>
      <w:proofErr w:type="spellStart"/>
      <w:proofErr w:type="gramStart"/>
      <w:r w:rsidR="006F539B" w:rsidRPr="00C60E69">
        <w:rPr>
          <w:rFonts w:ascii="Times New Roman" w:hAnsi="Times New Roman" w:cs="Times New Roman"/>
          <w:color w:val="000000"/>
          <w:sz w:val="24"/>
          <w:szCs w:val="24"/>
        </w:rPr>
        <w:t>D.Lgs</w:t>
      </w:r>
      <w:proofErr w:type="spellEnd"/>
      <w:proofErr w:type="gramEnd"/>
      <w:r w:rsidR="006F539B" w:rsidRPr="00C60E69">
        <w:rPr>
          <w:rFonts w:ascii="Times New Roman" w:hAnsi="Times New Roman" w:cs="Times New Roman"/>
          <w:color w:val="000000"/>
          <w:sz w:val="24"/>
          <w:szCs w:val="24"/>
        </w:rPr>
        <w:t xml:space="preserve"> n. 196/2003 in materia di protezione dei dati personali provvedendo tra l’altro alla designazione degli incaricati del trattamento.</w:t>
      </w:r>
    </w:p>
    <w:p w:rsidR="006F539B" w:rsidRPr="00C60E69" w:rsidRDefault="005E2517" w:rsidP="004532E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4.5 </w:t>
      </w:r>
      <w:r w:rsidR="00550C39" w:rsidRPr="00C60E69">
        <w:rPr>
          <w:rFonts w:ascii="Times New Roman" w:hAnsi="Times New Roman" w:cs="Times New Roman"/>
          <w:color w:val="000000"/>
          <w:sz w:val="24"/>
          <w:szCs w:val="24"/>
        </w:rPr>
        <w:t>L’impresa appaltatrice è tenuta</w:t>
      </w:r>
      <w:r w:rsidR="006F539B" w:rsidRPr="00C60E69">
        <w:rPr>
          <w:rFonts w:ascii="Times New Roman" w:hAnsi="Times New Roman" w:cs="Times New Roman"/>
          <w:color w:val="000000"/>
          <w:sz w:val="24"/>
          <w:szCs w:val="24"/>
        </w:rPr>
        <w:t xml:space="preserve"> all’osservanza ed all’applicazione di tutte le norme relative alle assicurazioni obbligatorie ed antinfortunistiche, previdenziali ed assistenziali, nei confronti del proprio personale dipendente e dei soci lavoratori nel caso di cooperative. </w:t>
      </w:r>
      <w:r w:rsidR="0018287C" w:rsidRPr="00C60E69">
        <w:rPr>
          <w:rFonts w:ascii="Times New Roman" w:hAnsi="Times New Roman" w:cs="Times New Roman"/>
          <w:color w:val="000000"/>
          <w:sz w:val="24"/>
          <w:szCs w:val="24"/>
        </w:rPr>
        <w:t xml:space="preserve">Il Tribunale di Livorno </w:t>
      </w:r>
      <w:r w:rsidR="006F539B" w:rsidRPr="00C60E69">
        <w:rPr>
          <w:rFonts w:ascii="Times New Roman" w:hAnsi="Times New Roman" w:cs="Times New Roman"/>
          <w:color w:val="000000"/>
          <w:sz w:val="24"/>
          <w:szCs w:val="24"/>
        </w:rPr>
        <w:t xml:space="preserve">e, prima di </w:t>
      </w:r>
      <w:r w:rsidR="006F539B" w:rsidRPr="00C60E69">
        <w:rPr>
          <w:rFonts w:ascii="Times New Roman" w:hAnsi="Times New Roman" w:cs="Times New Roman"/>
          <w:color w:val="000000"/>
          <w:sz w:val="24"/>
          <w:szCs w:val="24"/>
        </w:rPr>
        <w:lastRenderedPageBreak/>
        <w:t>procedere alla stipulazione del contratto, si riserva la facoltà di predisporre i controlli per verificare il rispetto di tali norme.</w:t>
      </w:r>
    </w:p>
    <w:p w:rsidR="00E61846" w:rsidRPr="00C60E69" w:rsidRDefault="00E61846" w:rsidP="004532E0">
      <w:pPr>
        <w:autoSpaceDE w:val="0"/>
        <w:autoSpaceDN w:val="0"/>
        <w:adjustRightInd w:val="0"/>
        <w:spacing w:after="0" w:line="240" w:lineRule="auto"/>
        <w:jc w:val="both"/>
        <w:rPr>
          <w:rFonts w:ascii="Times New Roman" w:hAnsi="Times New Roman" w:cs="Times New Roman"/>
          <w:color w:val="00000A"/>
          <w:sz w:val="24"/>
          <w:szCs w:val="24"/>
        </w:rPr>
      </w:pPr>
    </w:p>
    <w:p w:rsidR="006F539B" w:rsidRPr="00C60E69" w:rsidRDefault="00550C39" w:rsidP="004532E0">
      <w:pPr>
        <w:autoSpaceDE w:val="0"/>
        <w:autoSpaceDN w:val="0"/>
        <w:adjustRightInd w:val="0"/>
        <w:spacing w:after="0" w:line="240" w:lineRule="auto"/>
        <w:jc w:val="both"/>
        <w:rPr>
          <w:rFonts w:ascii="Times New Roman" w:hAnsi="Times New Roman" w:cs="Times New Roman"/>
          <w:b/>
          <w:bCs/>
          <w:color w:val="000000"/>
          <w:sz w:val="24"/>
          <w:szCs w:val="24"/>
        </w:rPr>
      </w:pPr>
      <w:r w:rsidRPr="00C60E69">
        <w:rPr>
          <w:rFonts w:ascii="Times New Roman" w:hAnsi="Times New Roman" w:cs="Times New Roman"/>
          <w:b/>
          <w:bCs/>
          <w:color w:val="000000"/>
          <w:sz w:val="24"/>
          <w:szCs w:val="24"/>
        </w:rPr>
        <w:t>Art.</w:t>
      </w:r>
      <w:r w:rsidR="004C6100">
        <w:rPr>
          <w:rFonts w:ascii="Times New Roman" w:hAnsi="Times New Roman" w:cs="Times New Roman"/>
          <w:b/>
          <w:bCs/>
          <w:color w:val="000000"/>
          <w:sz w:val="24"/>
          <w:szCs w:val="24"/>
        </w:rPr>
        <w:t xml:space="preserve"> 5</w:t>
      </w:r>
      <w:r w:rsidR="006F539B" w:rsidRPr="00C60E69">
        <w:rPr>
          <w:rFonts w:ascii="Times New Roman" w:hAnsi="Times New Roman" w:cs="Times New Roman"/>
          <w:b/>
          <w:bCs/>
          <w:color w:val="000000"/>
          <w:sz w:val="24"/>
          <w:szCs w:val="24"/>
        </w:rPr>
        <w:t xml:space="preserve"> </w:t>
      </w:r>
      <w:r w:rsidR="004C6100">
        <w:rPr>
          <w:rFonts w:ascii="Times New Roman" w:hAnsi="Times New Roman" w:cs="Times New Roman"/>
          <w:b/>
          <w:bCs/>
          <w:color w:val="000000"/>
          <w:sz w:val="24"/>
          <w:szCs w:val="24"/>
        </w:rPr>
        <w:t xml:space="preserve">- </w:t>
      </w:r>
      <w:r w:rsidR="006F539B" w:rsidRPr="00C60E69">
        <w:rPr>
          <w:rFonts w:ascii="Times New Roman" w:hAnsi="Times New Roman" w:cs="Times New Roman"/>
          <w:b/>
          <w:bCs/>
          <w:color w:val="000000"/>
          <w:sz w:val="24"/>
          <w:szCs w:val="24"/>
        </w:rPr>
        <w:t>R</w:t>
      </w:r>
      <w:r w:rsidR="004C6100">
        <w:rPr>
          <w:rFonts w:ascii="Times New Roman" w:hAnsi="Times New Roman" w:cs="Times New Roman"/>
          <w:b/>
          <w:bCs/>
          <w:color w:val="000000"/>
          <w:sz w:val="24"/>
          <w:szCs w:val="24"/>
        </w:rPr>
        <w:t>ECESSO</w:t>
      </w:r>
    </w:p>
    <w:p w:rsidR="004C6100" w:rsidRDefault="005E2517" w:rsidP="004532E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5.1 </w:t>
      </w:r>
      <w:r w:rsidR="004C6100">
        <w:rPr>
          <w:rFonts w:ascii="Times New Roman" w:hAnsi="Times New Roman" w:cs="Times New Roman"/>
          <w:color w:val="000000"/>
          <w:sz w:val="24"/>
          <w:szCs w:val="24"/>
        </w:rPr>
        <w:t xml:space="preserve">La </w:t>
      </w:r>
      <w:r w:rsidR="00B97D4F">
        <w:rPr>
          <w:rFonts w:ascii="Times New Roman" w:hAnsi="Times New Roman" w:cs="Times New Roman"/>
          <w:color w:val="000000"/>
          <w:sz w:val="24"/>
          <w:szCs w:val="24"/>
        </w:rPr>
        <w:t>S</w:t>
      </w:r>
      <w:r w:rsidR="004C6100">
        <w:rPr>
          <w:rFonts w:ascii="Times New Roman" w:hAnsi="Times New Roman" w:cs="Times New Roman"/>
          <w:color w:val="000000"/>
          <w:sz w:val="24"/>
          <w:szCs w:val="24"/>
        </w:rPr>
        <w:t>tazione appaltante potrà recedere in qualsiasi momento dal contratto, a norma de</w:t>
      </w:r>
      <w:r w:rsidR="008D1C4D" w:rsidRPr="00C60E69">
        <w:rPr>
          <w:rFonts w:ascii="Times New Roman" w:hAnsi="Times New Roman" w:cs="Times New Roman"/>
          <w:color w:val="000000"/>
          <w:sz w:val="24"/>
          <w:szCs w:val="24"/>
        </w:rPr>
        <w:t xml:space="preserve">ll’art 109 </w:t>
      </w:r>
      <w:r w:rsidR="004C6100">
        <w:rPr>
          <w:rFonts w:ascii="Times New Roman" w:hAnsi="Times New Roman" w:cs="Times New Roman"/>
          <w:color w:val="000000"/>
          <w:sz w:val="24"/>
          <w:szCs w:val="24"/>
        </w:rPr>
        <w:t xml:space="preserve">d. </w:t>
      </w:r>
      <w:proofErr w:type="spellStart"/>
      <w:r w:rsidR="004C6100">
        <w:rPr>
          <w:rFonts w:ascii="Times New Roman" w:hAnsi="Times New Roman" w:cs="Times New Roman"/>
          <w:color w:val="000000"/>
          <w:sz w:val="24"/>
          <w:szCs w:val="24"/>
        </w:rPr>
        <w:t>lgs</w:t>
      </w:r>
      <w:proofErr w:type="spellEnd"/>
      <w:r w:rsidR="004C6100">
        <w:rPr>
          <w:rFonts w:ascii="Times New Roman" w:hAnsi="Times New Roman" w:cs="Times New Roman"/>
          <w:color w:val="000000"/>
          <w:sz w:val="24"/>
          <w:szCs w:val="24"/>
        </w:rPr>
        <w:t>. 50/2016</w:t>
      </w:r>
      <w:r w:rsidR="00B97D4F">
        <w:rPr>
          <w:rFonts w:ascii="Times New Roman" w:hAnsi="Times New Roman" w:cs="Times New Roman"/>
          <w:color w:val="000000"/>
          <w:sz w:val="24"/>
          <w:szCs w:val="24"/>
        </w:rPr>
        <w:t xml:space="preserve"> e </w:t>
      </w:r>
      <w:r w:rsidR="00B97D4F" w:rsidRPr="00C60E69">
        <w:rPr>
          <w:rFonts w:ascii="Times New Roman" w:hAnsi="Times New Roman" w:cs="Times New Roman"/>
          <w:color w:val="000000"/>
          <w:sz w:val="24"/>
          <w:szCs w:val="24"/>
        </w:rPr>
        <w:t>dell’art.</w:t>
      </w:r>
      <w:r w:rsidR="00B97D4F">
        <w:rPr>
          <w:rFonts w:ascii="Times New Roman" w:hAnsi="Times New Roman" w:cs="Times New Roman"/>
          <w:color w:val="000000"/>
          <w:sz w:val="24"/>
          <w:szCs w:val="24"/>
        </w:rPr>
        <w:t xml:space="preserve"> </w:t>
      </w:r>
      <w:r w:rsidR="00B97D4F" w:rsidRPr="00C60E69">
        <w:rPr>
          <w:rFonts w:ascii="Times New Roman" w:hAnsi="Times New Roman" w:cs="Times New Roman"/>
          <w:color w:val="000000"/>
          <w:sz w:val="24"/>
          <w:szCs w:val="24"/>
        </w:rPr>
        <w:t>1, comma 13, del D.L. n.</w:t>
      </w:r>
      <w:r w:rsidR="00B97D4F">
        <w:rPr>
          <w:rFonts w:ascii="Times New Roman" w:hAnsi="Times New Roman" w:cs="Times New Roman"/>
          <w:color w:val="000000"/>
          <w:sz w:val="24"/>
          <w:szCs w:val="24"/>
        </w:rPr>
        <w:t xml:space="preserve"> </w:t>
      </w:r>
      <w:r w:rsidR="00B97D4F" w:rsidRPr="00C60E69">
        <w:rPr>
          <w:rFonts w:ascii="Times New Roman" w:hAnsi="Times New Roman" w:cs="Times New Roman"/>
          <w:color w:val="000000"/>
          <w:sz w:val="24"/>
          <w:szCs w:val="24"/>
        </w:rPr>
        <w:t>95/2012</w:t>
      </w:r>
      <w:r w:rsidR="00B97D4F">
        <w:rPr>
          <w:rFonts w:ascii="Times New Roman" w:hAnsi="Times New Roman" w:cs="Times New Roman"/>
          <w:color w:val="000000"/>
          <w:sz w:val="24"/>
          <w:szCs w:val="24"/>
        </w:rPr>
        <w:t>.</w:t>
      </w:r>
    </w:p>
    <w:p w:rsidR="006F539B" w:rsidRPr="00C60E69" w:rsidRDefault="005E2517" w:rsidP="004532E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5.2 </w:t>
      </w:r>
      <w:r w:rsidR="006F539B" w:rsidRPr="00C60E69">
        <w:rPr>
          <w:rFonts w:ascii="Times New Roman" w:hAnsi="Times New Roman" w:cs="Times New Roman"/>
          <w:color w:val="000000"/>
          <w:sz w:val="24"/>
          <w:szCs w:val="24"/>
        </w:rPr>
        <w:t>L’Appaltatr</w:t>
      </w:r>
      <w:r w:rsidR="00B97D4F">
        <w:rPr>
          <w:rFonts w:ascii="Times New Roman" w:hAnsi="Times New Roman" w:cs="Times New Roman"/>
          <w:color w:val="000000"/>
          <w:sz w:val="24"/>
          <w:szCs w:val="24"/>
        </w:rPr>
        <w:t>ic</w:t>
      </w:r>
      <w:r w:rsidR="006F539B" w:rsidRPr="00C60E69">
        <w:rPr>
          <w:rFonts w:ascii="Times New Roman" w:hAnsi="Times New Roman" w:cs="Times New Roman"/>
          <w:color w:val="000000"/>
          <w:sz w:val="24"/>
          <w:szCs w:val="24"/>
        </w:rPr>
        <w:t xml:space="preserve">e può </w:t>
      </w:r>
      <w:r w:rsidR="004C6100">
        <w:rPr>
          <w:rFonts w:ascii="Times New Roman" w:hAnsi="Times New Roman" w:cs="Times New Roman"/>
          <w:color w:val="000000"/>
          <w:sz w:val="24"/>
          <w:szCs w:val="24"/>
        </w:rPr>
        <w:t>esercitare</w:t>
      </w:r>
      <w:r w:rsidR="006F539B" w:rsidRPr="00C60E69">
        <w:rPr>
          <w:rFonts w:ascii="Times New Roman" w:hAnsi="Times New Roman" w:cs="Times New Roman"/>
          <w:color w:val="000000"/>
          <w:sz w:val="24"/>
          <w:szCs w:val="24"/>
        </w:rPr>
        <w:t xml:space="preserve"> il </w:t>
      </w:r>
      <w:r w:rsidR="004C6100">
        <w:rPr>
          <w:rFonts w:ascii="Times New Roman" w:hAnsi="Times New Roman" w:cs="Times New Roman"/>
          <w:color w:val="000000"/>
          <w:sz w:val="24"/>
          <w:szCs w:val="24"/>
        </w:rPr>
        <w:t xml:space="preserve">diritto di </w:t>
      </w:r>
      <w:r w:rsidR="006F539B" w:rsidRPr="00C60E69">
        <w:rPr>
          <w:rFonts w:ascii="Times New Roman" w:hAnsi="Times New Roman" w:cs="Times New Roman"/>
          <w:color w:val="000000"/>
          <w:sz w:val="24"/>
          <w:szCs w:val="24"/>
        </w:rPr>
        <w:t>recesso del contratto in caso di impossibilità ad eseguire la prestazione per causa non imputabile allo stesso, secondo le disposizioni del Codice Civile (articoli 1218, 1256 e 1462 CC).</w:t>
      </w:r>
    </w:p>
    <w:p w:rsidR="00E61846" w:rsidRPr="00C60E69" w:rsidRDefault="00E61846" w:rsidP="004532E0">
      <w:pPr>
        <w:autoSpaceDE w:val="0"/>
        <w:autoSpaceDN w:val="0"/>
        <w:adjustRightInd w:val="0"/>
        <w:spacing w:after="0" w:line="240" w:lineRule="auto"/>
        <w:jc w:val="both"/>
        <w:rPr>
          <w:rFonts w:ascii="Times New Roman" w:hAnsi="Times New Roman" w:cs="Times New Roman"/>
          <w:b/>
          <w:bCs/>
          <w:color w:val="000000"/>
          <w:sz w:val="24"/>
          <w:szCs w:val="24"/>
        </w:rPr>
      </w:pPr>
    </w:p>
    <w:p w:rsidR="00E06E49" w:rsidRDefault="00E85010" w:rsidP="004532E0">
      <w:pPr>
        <w:autoSpaceDE w:val="0"/>
        <w:autoSpaceDN w:val="0"/>
        <w:adjustRightInd w:val="0"/>
        <w:spacing w:after="0" w:line="240" w:lineRule="auto"/>
        <w:jc w:val="both"/>
        <w:rPr>
          <w:rFonts w:ascii="Times New Roman" w:hAnsi="Times New Roman" w:cs="Times New Roman"/>
          <w:b/>
          <w:bCs/>
          <w:color w:val="000000"/>
          <w:sz w:val="24"/>
          <w:szCs w:val="24"/>
        </w:rPr>
      </w:pPr>
      <w:r w:rsidRPr="00C60E69">
        <w:rPr>
          <w:rFonts w:ascii="Times New Roman" w:hAnsi="Times New Roman" w:cs="Times New Roman"/>
          <w:b/>
          <w:bCs/>
          <w:color w:val="000000"/>
          <w:sz w:val="24"/>
          <w:szCs w:val="24"/>
        </w:rPr>
        <w:t xml:space="preserve">Art. </w:t>
      </w:r>
      <w:r w:rsidR="00E06E49">
        <w:rPr>
          <w:rFonts w:ascii="Times New Roman" w:hAnsi="Times New Roman" w:cs="Times New Roman"/>
          <w:b/>
          <w:bCs/>
          <w:color w:val="000000"/>
          <w:sz w:val="24"/>
          <w:szCs w:val="24"/>
        </w:rPr>
        <w:t>6 – DIVIETO DI SUBAPPALTO</w:t>
      </w:r>
      <w:r w:rsidR="000579C4">
        <w:rPr>
          <w:rFonts w:ascii="Times New Roman" w:hAnsi="Times New Roman" w:cs="Times New Roman"/>
          <w:b/>
          <w:bCs/>
          <w:color w:val="000000"/>
          <w:sz w:val="24"/>
          <w:szCs w:val="24"/>
        </w:rPr>
        <w:t xml:space="preserve"> E DI CESSIONE DEL CONTRATTO</w:t>
      </w:r>
    </w:p>
    <w:p w:rsidR="00E06E49" w:rsidRDefault="000579C4" w:rsidP="004532E0">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6.1 </w:t>
      </w:r>
      <w:proofErr w:type="gramStart"/>
      <w:r w:rsidR="00E06E49">
        <w:rPr>
          <w:rFonts w:ascii="Times New Roman" w:hAnsi="Times New Roman" w:cs="Times New Roman"/>
          <w:bCs/>
          <w:color w:val="000000"/>
          <w:sz w:val="24"/>
          <w:szCs w:val="24"/>
        </w:rPr>
        <w:t>E’</w:t>
      </w:r>
      <w:proofErr w:type="gramEnd"/>
      <w:r w:rsidR="00E06E49">
        <w:rPr>
          <w:rFonts w:ascii="Times New Roman" w:hAnsi="Times New Roman" w:cs="Times New Roman"/>
          <w:bCs/>
          <w:color w:val="000000"/>
          <w:sz w:val="24"/>
          <w:szCs w:val="24"/>
        </w:rPr>
        <w:t xml:space="preserve"> fatto divieto all’appaltatrice di subappaltare, anche parzialmente, le prestazioni oggetto del presente c</w:t>
      </w:r>
      <w:r w:rsidR="00977D8D">
        <w:rPr>
          <w:rFonts w:ascii="Times New Roman" w:hAnsi="Times New Roman" w:cs="Times New Roman"/>
          <w:bCs/>
          <w:color w:val="000000"/>
          <w:sz w:val="24"/>
          <w:szCs w:val="24"/>
        </w:rPr>
        <w:t>o</w:t>
      </w:r>
      <w:r w:rsidR="00E06E49">
        <w:rPr>
          <w:rFonts w:ascii="Times New Roman" w:hAnsi="Times New Roman" w:cs="Times New Roman"/>
          <w:bCs/>
          <w:color w:val="000000"/>
          <w:sz w:val="24"/>
          <w:szCs w:val="24"/>
        </w:rPr>
        <w:t>ntratto.</w:t>
      </w:r>
    </w:p>
    <w:p w:rsidR="000579C4" w:rsidRPr="00C60E69" w:rsidRDefault="000579C4" w:rsidP="000579C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6.2 </w:t>
      </w:r>
      <w:r w:rsidRPr="00C60E69">
        <w:rPr>
          <w:rFonts w:ascii="Times New Roman" w:hAnsi="Times New Roman" w:cs="Times New Roman"/>
          <w:color w:val="000000"/>
          <w:sz w:val="24"/>
          <w:szCs w:val="24"/>
        </w:rPr>
        <w:t xml:space="preserve">È </w:t>
      </w:r>
      <w:r>
        <w:rPr>
          <w:rFonts w:ascii="Times New Roman" w:hAnsi="Times New Roman" w:cs="Times New Roman"/>
          <w:color w:val="000000"/>
          <w:sz w:val="24"/>
          <w:szCs w:val="24"/>
        </w:rPr>
        <w:t xml:space="preserve">altresì </w:t>
      </w:r>
      <w:r w:rsidRPr="00C60E69">
        <w:rPr>
          <w:rFonts w:ascii="Times New Roman" w:hAnsi="Times New Roman" w:cs="Times New Roman"/>
          <w:color w:val="000000"/>
          <w:sz w:val="24"/>
          <w:szCs w:val="24"/>
        </w:rPr>
        <w:t xml:space="preserve">vietata la cessione, anche parziale, del contratto, a pena nullità dello stesso. </w:t>
      </w:r>
    </w:p>
    <w:p w:rsidR="000579C4" w:rsidRDefault="000579C4" w:rsidP="004532E0">
      <w:pPr>
        <w:autoSpaceDE w:val="0"/>
        <w:autoSpaceDN w:val="0"/>
        <w:adjustRightInd w:val="0"/>
        <w:spacing w:after="0" w:line="240" w:lineRule="auto"/>
        <w:jc w:val="both"/>
        <w:rPr>
          <w:rFonts w:ascii="Times New Roman" w:hAnsi="Times New Roman" w:cs="Times New Roman"/>
          <w:bCs/>
          <w:color w:val="000000"/>
          <w:sz w:val="24"/>
          <w:szCs w:val="24"/>
        </w:rPr>
      </w:pPr>
    </w:p>
    <w:p w:rsidR="00977D8D" w:rsidRDefault="00977D8D" w:rsidP="004532E0">
      <w:pPr>
        <w:autoSpaceDE w:val="0"/>
        <w:autoSpaceDN w:val="0"/>
        <w:adjustRightInd w:val="0"/>
        <w:spacing w:after="0" w:line="240" w:lineRule="auto"/>
        <w:jc w:val="both"/>
        <w:rPr>
          <w:rFonts w:ascii="Times New Roman" w:hAnsi="Times New Roman" w:cs="Times New Roman"/>
          <w:b/>
          <w:bCs/>
          <w:color w:val="000000"/>
          <w:sz w:val="24"/>
          <w:szCs w:val="24"/>
        </w:rPr>
      </w:pPr>
    </w:p>
    <w:p w:rsidR="00977D8D" w:rsidRDefault="00977D8D" w:rsidP="004532E0">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Art. 7 – RISOLUZIONE DEL CONTRATTO</w:t>
      </w:r>
    </w:p>
    <w:p w:rsidR="00977D8D" w:rsidRDefault="000579C4" w:rsidP="00977D8D">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7.1 </w:t>
      </w:r>
      <w:r w:rsidR="00977D8D">
        <w:rPr>
          <w:rFonts w:ascii="Times New Roman" w:hAnsi="Times New Roman" w:cs="Times New Roman"/>
          <w:bCs/>
          <w:color w:val="000000"/>
          <w:sz w:val="24"/>
          <w:szCs w:val="24"/>
        </w:rPr>
        <w:t xml:space="preserve">La Stazione appaltante può chiedere la risoluzione del contratto, nei casi </w:t>
      </w:r>
      <w:r>
        <w:rPr>
          <w:rFonts w:ascii="Times New Roman" w:hAnsi="Times New Roman" w:cs="Times New Roman"/>
          <w:bCs/>
          <w:color w:val="000000"/>
          <w:sz w:val="24"/>
          <w:szCs w:val="24"/>
        </w:rPr>
        <w:t xml:space="preserve">e con le modalità </w:t>
      </w:r>
      <w:r w:rsidR="00977D8D">
        <w:rPr>
          <w:rFonts w:ascii="Times New Roman" w:hAnsi="Times New Roman" w:cs="Times New Roman"/>
          <w:bCs/>
          <w:color w:val="000000"/>
          <w:sz w:val="24"/>
          <w:szCs w:val="24"/>
        </w:rPr>
        <w:t xml:space="preserve">previsti dall’art. 108 d. </w:t>
      </w:r>
      <w:proofErr w:type="spellStart"/>
      <w:r w:rsidR="00977D8D">
        <w:rPr>
          <w:rFonts w:ascii="Times New Roman" w:hAnsi="Times New Roman" w:cs="Times New Roman"/>
          <w:bCs/>
          <w:color w:val="000000"/>
          <w:sz w:val="24"/>
          <w:szCs w:val="24"/>
        </w:rPr>
        <w:t>lgs</w:t>
      </w:r>
      <w:proofErr w:type="spellEnd"/>
      <w:r w:rsidR="00977D8D">
        <w:rPr>
          <w:rFonts w:ascii="Times New Roman" w:hAnsi="Times New Roman" w:cs="Times New Roman"/>
          <w:bCs/>
          <w:color w:val="000000"/>
          <w:sz w:val="24"/>
          <w:szCs w:val="24"/>
        </w:rPr>
        <w:t>. 50/2016</w:t>
      </w:r>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nonchè</w:t>
      </w:r>
      <w:proofErr w:type="spellEnd"/>
      <w:r w:rsidR="00977D8D">
        <w:rPr>
          <w:rFonts w:ascii="Times New Roman" w:hAnsi="Times New Roman" w:cs="Times New Roman"/>
          <w:bCs/>
          <w:color w:val="000000"/>
          <w:sz w:val="24"/>
          <w:szCs w:val="24"/>
        </w:rPr>
        <w:t xml:space="preserve"> nei seguenti casi:</w:t>
      </w:r>
    </w:p>
    <w:p w:rsidR="00977D8D" w:rsidRDefault="00977D8D" w:rsidP="00977D8D">
      <w:pPr>
        <w:pStyle w:val="Paragrafoelenco"/>
        <w:numPr>
          <w:ilvl w:val="0"/>
          <w:numId w:val="15"/>
        </w:num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dolo o grave inadempimento degli obblighi contrattuali;</w:t>
      </w:r>
    </w:p>
    <w:p w:rsidR="00977D8D" w:rsidRDefault="00977D8D" w:rsidP="00977D8D">
      <w:pPr>
        <w:pStyle w:val="Paragrafoelenco"/>
        <w:numPr>
          <w:ilvl w:val="0"/>
          <w:numId w:val="15"/>
        </w:num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subappalto o cessione del contratto;</w:t>
      </w:r>
    </w:p>
    <w:p w:rsidR="00977D8D" w:rsidRDefault="00977D8D" w:rsidP="00977D8D">
      <w:pPr>
        <w:pStyle w:val="Paragrafoelenco"/>
        <w:numPr>
          <w:ilvl w:val="0"/>
          <w:numId w:val="15"/>
        </w:num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perdita dei requisiti richiesti per la prestazione del servizio;</w:t>
      </w:r>
    </w:p>
    <w:p w:rsidR="00977D8D" w:rsidRDefault="00977D8D" w:rsidP="00977D8D">
      <w:pPr>
        <w:pStyle w:val="Paragrafoelenco"/>
        <w:numPr>
          <w:ilvl w:val="0"/>
          <w:numId w:val="15"/>
        </w:num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ingiustificata sospensione o interruzione del servizio per motivi non dipendenti da causa di forza maggiore.</w:t>
      </w:r>
    </w:p>
    <w:p w:rsidR="00977D8D" w:rsidRDefault="000579C4" w:rsidP="00977D8D">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7.2 </w:t>
      </w:r>
      <w:r w:rsidR="00977D8D">
        <w:rPr>
          <w:rFonts w:ascii="Times New Roman" w:hAnsi="Times New Roman" w:cs="Times New Roman"/>
          <w:bCs/>
          <w:color w:val="000000"/>
          <w:sz w:val="24"/>
          <w:szCs w:val="24"/>
        </w:rPr>
        <w:t>In caso di risoluzione del contratto imputabile all’appaltatrice, la Stazione appaltante avrà diritto di incamerare la cauzione definitiva a titolo di penale per l’inadempimento salvo, in ogni caso, il risarcimento dell’ulteriore danno.</w:t>
      </w:r>
    </w:p>
    <w:p w:rsidR="00D62367" w:rsidRPr="00995B9F" w:rsidRDefault="00D62367" w:rsidP="00D62367">
      <w:pPr>
        <w:autoSpaceDE w:val="0"/>
        <w:autoSpaceDN w:val="0"/>
        <w:adjustRightInd w:val="0"/>
        <w:spacing w:after="0" w:line="100" w:lineRule="atLeast"/>
        <w:jc w:val="both"/>
        <w:rPr>
          <w:rFonts w:ascii="Times New Roman" w:hAnsi="Times New Roman" w:cs="Times New Roman"/>
          <w:bCs/>
          <w:color w:val="000000"/>
          <w:sz w:val="24"/>
          <w:szCs w:val="24"/>
          <w:highlight w:val="yellow"/>
        </w:rPr>
      </w:pPr>
      <w:r w:rsidRPr="00995B9F">
        <w:rPr>
          <w:rFonts w:ascii="Times New Roman" w:hAnsi="Times New Roman" w:cs="Times New Roman"/>
          <w:b/>
          <w:bCs/>
          <w:color w:val="000000"/>
          <w:sz w:val="24"/>
          <w:szCs w:val="24"/>
        </w:rPr>
        <w:t>7.3 Misura delle penali</w:t>
      </w:r>
    </w:p>
    <w:p w:rsidR="00D62367" w:rsidRPr="00995B9F" w:rsidRDefault="00D62367" w:rsidP="00D62367">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r w:rsidRPr="00995B9F">
        <w:rPr>
          <w:rFonts w:ascii="Times New Roman" w:hAnsi="Times New Roman" w:cs="Times New Roman"/>
          <w:bCs/>
          <w:color w:val="000000"/>
          <w:sz w:val="24"/>
          <w:szCs w:val="24"/>
        </w:rPr>
        <w:t xml:space="preserve">In ogni caso di ritardo </w:t>
      </w:r>
      <w:r w:rsidRPr="00995B9F">
        <w:rPr>
          <w:rFonts w:ascii="Times New Roman" w:hAnsi="Times New Roman" w:cs="Times New Roman"/>
          <w:color w:val="000000"/>
          <w:sz w:val="24"/>
          <w:szCs w:val="24"/>
        </w:rPr>
        <w:t>nell'esecuzione delle prestazioni contrattuali da parte dell'appaltatore</w:t>
      </w:r>
      <w:r w:rsidRPr="00995B9F">
        <w:rPr>
          <w:rFonts w:ascii="Times New Roman" w:hAnsi="Times New Roman" w:cs="Times New Roman"/>
          <w:bCs/>
          <w:color w:val="000000"/>
          <w:sz w:val="24"/>
          <w:szCs w:val="24"/>
        </w:rPr>
        <w:t xml:space="preserve"> e quindi anche indipendentemente dalla risoluzione del contratto, la penale da applicare ai sensi dell’art. 113-bis d. </w:t>
      </w:r>
      <w:proofErr w:type="spellStart"/>
      <w:r w:rsidRPr="00995B9F">
        <w:rPr>
          <w:rFonts w:ascii="Times New Roman" w:hAnsi="Times New Roman" w:cs="Times New Roman"/>
          <w:bCs/>
          <w:color w:val="000000"/>
          <w:sz w:val="24"/>
          <w:szCs w:val="24"/>
        </w:rPr>
        <w:t>lgs</w:t>
      </w:r>
      <w:proofErr w:type="spellEnd"/>
      <w:r w:rsidRPr="00995B9F">
        <w:rPr>
          <w:rFonts w:ascii="Times New Roman" w:hAnsi="Times New Roman" w:cs="Times New Roman"/>
          <w:bCs/>
          <w:color w:val="000000"/>
          <w:sz w:val="24"/>
          <w:szCs w:val="24"/>
        </w:rPr>
        <w:t xml:space="preserve">. 50/2016 </w:t>
      </w:r>
      <w:r w:rsidRPr="00995B9F">
        <w:rPr>
          <w:rFonts w:ascii="Times New Roman" w:hAnsi="Times New Roman" w:cs="Times New Roman"/>
          <w:color w:val="000000"/>
          <w:sz w:val="24"/>
          <w:szCs w:val="24"/>
        </w:rPr>
        <w:t>è calcolata in misura giornaliera compresa tra lo 0,3 per mille e l'1 per mille dell'ammontare netto contrattuale, da determinare in relazione all'entità delle conseguenze legate al ritardo, e non può comunque superare, complessivamente, il 10 per cento di detto ammontare netto contrattuale.</w:t>
      </w:r>
    </w:p>
    <w:p w:rsidR="00D62367" w:rsidRDefault="00D62367" w:rsidP="00977D8D">
      <w:pPr>
        <w:autoSpaceDE w:val="0"/>
        <w:autoSpaceDN w:val="0"/>
        <w:adjustRightInd w:val="0"/>
        <w:spacing w:after="0" w:line="240" w:lineRule="auto"/>
        <w:jc w:val="both"/>
        <w:rPr>
          <w:rFonts w:ascii="Times New Roman" w:hAnsi="Times New Roman" w:cs="Times New Roman"/>
          <w:bCs/>
          <w:color w:val="000000"/>
          <w:sz w:val="24"/>
          <w:szCs w:val="24"/>
        </w:rPr>
      </w:pPr>
    </w:p>
    <w:p w:rsidR="000579C4" w:rsidRDefault="000579C4" w:rsidP="00977D8D">
      <w:pPr>
        <w:autoSpaceDE w:val="0"/>
        <w:autoSpaceDN w:val="0"/>
        <w:adjustRightInd w:val="0"/>
        <w:spacing w:after="0" w:line="240" w:lineRule="auto"/>
        <w:jc w:val="both"/>
        <w:rPr>
          <w:rFonts w:ascii="Times New Roman" w:hAnsi="Times New Roman" w:cs="Times New Roman"/>
          <w:bCs/>
          <w:color w:val="000000"/>
          <w:sz w:val="24"/>
          <w:szCs w:val="24"/>
        </w:rPr>
      </w:pPr>
    </w:p>
    <w:p w:rsidR="000579C4" w:rsidRPr="000579C4" w:rsidRDefault="000579C4" w:rsidP="00977D8D">
      <w:pPr>
        <w:autoSpaceDE w:val="0"/>
        <w:autoSpaceDN w:val="0"/>
        <w:adjustRightInd w:val="0"/>
        <w:spacing w:after="0" w:line="240" w:lineRule="auto"/>
        <w:jc w:val="both"/>
        <w:rPr>
          <w:rFonts w:ascii="Times New Roman" w:hAnsi="Times New Roman" w:cs="Times New Roman"/>
          <w:b/>
          <w:bCs/>
          <w:color w:val="000000"/>
          <w:sz w:val="24"/>
          <w:szCs w:val="24"/>
        </w:rPr>
      </w:pPr>
      <w:r w:rsidRPr="000579C4">
        <w:rPr>
          <w:rFonts w:ascii="Times New Roman" w:hAnsi="Times New Roman" w:cs="Times New Roman"/>
          <w:b/>
          <w:bCs/>
          <w:color w:val="000000"/>
          <w:sz w:val="24"/>
          <w:szCs w:val="24"/>
        </w:rPr>
        <w:t>Art. 8 – NOTIFICHE E COMUNICAZIONI</w:t>
      </w:r>
    </w:p>
    <w:p w:rsidR="000579C4" w:rsidRDefault="000579C4" w:rsidP="00977D8D">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8.1 </w:t>
      </w:r>
      <w:r>
        <w:rPr>
          <w:rFonts w:ascii="Times New Roman" w:hAnsi="Times New Roman" w:cs="Times New Roman"/>
          <w:bCs/>
          <w:color w:val="000000"/>
          <w:sz w:val="24"/>
          <w:szCs w:val="24"/>
        </w:rPr>
        <w:t>Le notifiche di decisioni o le comunicazioni della Stazione appaltante sono effettuati a mezzo PEC all’indirizzo risultante dal Registro delle Imprese. Possono, in alternativa, essere effettua</w:t>
      </w:r>
      <w:r w:rsidR="00183BAD">
        <w:rPr>
          <w:rFonts w:ascii="Times New Roman" w:hAnsi="Times New Roman" w:cs="Times New Roman"/>
          <w:bCs/>
          <w:color w:val="000000"/>
          <w:sz w:val="24"/>
          <w:szCs w:val="24"/>
        </w:rPr>
        <w:t>t</w:t>
      </w:r>
      <w:r>
        <w:rPr>
          <w:rFonts w:ascii="Times New Roman" w:hAnsi="Times New Roman" w:cs="Times New Roman"/>
          <w:bCs/>
          <w:color w:val="000000"/>
          <w:sz w:val="24"/>
          <w:szCs w:val="24"/>
        </w:rPr>
        <w:t>e anche direttamente, mediante consegna all’aggiudicataria, che deve rilasciare ricevuta datata e firmata.</w:t>
      </w:r>
    </w:p>
    <w:p w:rsidR="000579C4" w:rsidRPr="000579C4" w:rsidRDefault="000579C4" w:rsidP="00977D8D">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8.2</w:t>
      </w:r>
      <w:r>
        <w:rPr>
          <w:rFonts w:ascii="Times New Roman" w:hAnsi="Times New Roman" w:cs="Times New Roman"/>
          <w:bCs/>
          <w:color w:val="000000"/>
          <w:sz w:val="24"/>
          <w:szCs w:val="24"/>
        </w:rPr>
        <w:t xml:space="preserve"> La ricevuta di consegna della PEC e la ricevuta rilasciata nelle comunicazioni effettuate in forma diretta fanno fede ad ogni effetto della avvenuta notifica ed alla data delle stesse viene fatto riferimento per la decorrenza dei termini.</w:t>
      </w:r>
    </w:p>
    <w:p w:rsidR="000579C4" w:rsidRDefault="000579C4" w:rsidP="00977D8D">
      <w:pPr>
        <w:autoSpaceDE w:val="0"/>
        <w:autoSpaceDN w:val="0"/>
        <w:adjustRightInd w:val="0"/>
        <w:spacing w:after="0" w:line="240" w:lineRule="auto"/>
        <w:jc w:val="both"/>
        <w:rPr>
          <w:rFonts w:ascii="Times New Roman" w:hAnsi="Times New Roman" w:cs="Times New Roman"/>
          <w:bCs/>
          <w:color w:val="000000"/>
          <w:sz w:val="24"/>
          <w:szCs w:val="24"/>
        </w:rPr>
      </w:pPr>
    </w:p>
    <w:p w:rsidR="000579C4" w:rsidRPr="00977D8D" w:rsidRDefault="000579C4" w:rsidP="00977D8D">
      <w:pPr>
        <w:autoSpaceDE w:val="0"/>
        <w:autoSpaceDN w:val="0"/>
        <w:adjustRightInd w:val="0"/>
        <w:spacing w:after="0" w:line="240" w:lineRule="auto"/>
        <w:jc w:val="both"/>
        <w:rPr>
          <w:rFonts w:ascii="Times New Roman" w:hAnsi="Times New Roman" w:cs="Times New Roman"/>
          <w:bCs/>
          <w:color w:val="000000"/>
          <w:sz w:val="24"/>
          <w:szCs w:val="24"/>
        </w:rPr>
      </w:pPr>
    </w:p>
    <w:p w:rsidR="006F539B" w:rsidRPr="00C60E69" w:rsidRDefault="002A137E" w:rsidP="004532E0">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Art. 9 -</w:t>
      </w:r>
      <w:r w:rsidRPr="00C60E69">
        <w:rPr>
          <w:rFonts w:ascii="Times New Roman" w:hAnsi="Times New Roman" w:cs="Times New Roman"/>
          <w:b/>
          <w:bCs/>
          <w:color w:val="000000"/>
          <w:sz w:val="24"/>
          <w:szCs w:val="24"/>
        </w:rPr>
        <w:t xml:space="preserve"> ESENZIONE DALLA RESPONSABILITÀ SOLIDALE</w:t>
      </w:r>
    </w:p>
    <w:p w:rsidR="006F539B" w:rsidRPr="00C60E69" w:rsidRDefault="002A137E" w:rsidP="004532E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w:t>
      </w:r>
      <w:r w:rsidR="00587822" w:rsidRPr="00C60E69">
        <w:rPr>
          <w:rFonts w:ascii="Times New Roman" w:hAnsi="Times New Roman" w:cs="Times New Roman"/>
          <w:color w:val="000000"/>
          <w:sz w:val="24"/>
          <w:szCs w:val="24"/>
        </w:rPr>
        <w:t>l Tribunale di Livorno non è tenuto</w:t>
      </w:r>
      <w:r w:rsidR="006F539B" w:rsidRPr="00C60E69">
        <w:rPr>
          <w:rFonts w:ascii="Times New Roman" w:hAnsi="Times New Roman" w:cs="Times New Roman"/>
          <w:color w:val="000000"/>
          <w:sz w:val="24"/>
          <w:szCs w:val="24"/>
        </w:rPr>
        <w:t xml:space="preserve"> a corrispondere trattamenti retributivi ai dipendenti dell’appaltatrice</w:t>
      </w:r>
      <w:r>
        <w:rPr>
          <w:rFonts w:ascii="Times New Roman" w:hAnsi="Times New Roman" w:cs="Times New Roman"/>
          <w:color w:val="000000"/>
          <w:sz w:val="24"/>
          <w:szCs w:val="24"/>
        </w:rPr>
        <w:t>,</w:t>
      </w:r>
      <w:r w:rsidR="006F539B" w:rsidRPr="00C60E69">
        <w:rPr>
          <w:rFonts w:ascii="Times New Roman" w:hAnsi="Times New Roman" w:cs="Times New Roman"/>
          <w:color w:val="000000"/>
          <w:sz w:val="24"/>
          <w:szCs w:val="24"/>
        </w:rPr>
        <w:t xml:space="preserve"> non sussistendo alcuna responsabilità di tipo solidale.</w:t>
      </w:r>
    </w:p>
    <w:p w:rsidR="00E61846" w:rsidRPr="00C60E69" w:rsidRDefault="00E61846" w:rsidP="004532E0">
      <w:pPr>
        <w:autoSpaceDE w:val="0"/>
        <w:autoSpaceDN w:val="0"/>
        <w:adjustRightInd w:val="0"/>
        <w:spacing w:after="0" w:line="240" w:lineRule="auto"/>
        <w:jc w:val="both"/>
        <w:rPr>
          <w:rFonts w:ascii="Times New Roman" w:hAnsi="Times New Roman" w:cs="Times New Roman"/>
          <w:b/>
          <w:bCs/>
          <w:color w:val="000000"/>
          <w:sz w:val="24"/>
          <w:szCs w:val="24"/>
        </w:rPr>
      </w:pPr>
    </w:p>
    <w:p w:rsidR="002A137E" w:rsidRDefault="004C7453" w:rsidP="004532E0">
      <w:pPr>
        <w:autoSpaceDE w:val="0"/>
        <w:autoSpaceDN w:val="0"/>
        <w:adjustRightInd w:val="0"/>
        <w:spacing w:after="0" w:line="240" w:lineRule="auto"/>
        <w:jc w:val="both"/>
        <w:rPr>
          <w:rFonts w:ascii="Times New Roman" w:hAnsi="Times New Roman" w:cs="Times New Roman"/>
          <w:b/>
          <w:bCs/>
          <w:color w:val="000000"/>
          <w:sz w:val="24"/>
          <w:szCs w:val="24"/>
        </w:rPr>
      </w:pPr>
      <w:r w:rsidRPr="00C60E69">
        <w:rPr>
          <w:rFonts w:ascii="Times New Roman" w:hAnsi="Times New Roman" w:cs="Times New Roman"/>
          <w:b/>
          <w:bCs/>
          <w:color w:val="000000"/>
          <w:sz w:val="24"/>
          <w:szCs w:val="24"/>
        </w:rPr>
        <w:t xml:space="preserve">Art. </w:t>
      </w:r>
      <w:r w:rsidR="00E85010" w:rsidRPr="00C60E69">
        <w:rPr>
          <w:rFonts w:ascii="Times New Roman" w:hAnsi="Times New Roman" w:cs="Times New Roman"/>
          <w:b/>
          <w:bCs/>
          <w:color w:val="000000"/>
          <w:sz w:val="24"/>
          <w:szCs w:val="24"/>
        </w:rPr>
        <w:t>10</w:t>
      </w:r>
      <w:r w:rsidR="006F539B" w:rsidRPr="00C60E69">
        <w:rPr>
          <w:rFonts w:ascii="Times New Roman" w:hAnsi="Times New Roman" w:cs="Times New Roman"/>
          <w:b/>
          <w:bCs/>
          <w:color w:val="000000"/>
          <w:sz w:val="24"/>
          <w:szCs w:val="24"/>
        </w:rPr>
        <w:t xml:space="preserve"> </w:t>
      </w:r>
      <w:r w:rsidR="002A137E">
        <w:rPr>
          <w:rFonts w:ascii="Times New Roman" w:hAnsi="Times New Roman" w:cs="Times New Roman"/>
          <w:b/>
          <w:bCs/>
          <w:color w:val="000000"/>
          <w:sz w:val="24"/>
          <w:szCs w:val="24"/>
        </w:rPr>
        <w:t xml:space="preserve">– RISERVATEZZA E SEGRETO PROFESSIONALE </w:t>
      </w:r>
    </w:p>
    <w:p w:rsidR="002A137E" w:rsidRDefault="002A137E" w:rsidP="004532E0">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Tutte le informazioni e i documenti ai quali ha accesso l’affidatario nello svolgimento delle attività richieste sono coperti dall’obbligo di riservatezza e dal segreto professionale.</w:t>
      </w:r>
    </w:p>
    <w:p w:rsidR="002A137E" w:rsidRPr="002A137E" w:rsidRDefault="002A137E" w:rsidP="004532E0">
      <w:pPr>
        <w:autoSpaceDE w:val="0"/>
        <w:autoSpaceDN w:val="0"/>
        <w:adjustRightInd w:val="0"/>
        <w:spacing w:after="0" w:line="240" w:lineRule="auto"/>
        <w:jc w:val="both"/>
        <w:rPr>
          <w:rFonts w:ascii="Times New Roman" w:hAnsi="Times New Roman" w:cs="Times New Roman"/>
          <w:bCs/>
          <w:color w:val="000000"/>
          <w:sz w:val="24"/>
          <w:szCs w:val="24"/>
        </w:rPr>
      </w:pPr>
    </w:p>
    <w:p w:rsidR="006F539B" w:rsidRPr="00183BAD" w:rsidRDefault="006F539B" w:rsidP="004532E0">
      <w:pPr>
        <w:autoSpaceDE w:val="0"/>
        <w:autoSpaceDN w:val="0"/>
        <w:adjustRightInd w:val="0"/>
        <w:spacing w:after="0" w:line="240" w:lineRule="auto"/>
        <w:jc w:val="both"/>
        <w:rPr>
          <w:rFonts w:ascii="Times New Roman" w:hAnsi="Times New Roman" w:cs="Times New Roman"/>
          <w:b/>
          <w:bCs/>
          <w:color w:val="000000"/>
          <w:sz w:val="24"/>
          <w:szCs w:val="24"/>
        </w:rPr>
      </w:pPr>
      <w:r w:rsidRPr="00183BAD">
        <w:rPr>
          <w:rFonts w:ascii="Times New Roman" w:hAnsi="Times New Roman" w:cs="Times New Roman"/>
          <w:b/>
          <w:bCs/>
          <w:color w:val="000000"/>
          <w:sz w:val="24"/>
          <w:szCs w:val="24"/>
        </w:rPr>
        <w:t>Danni a persone o cose e copertura assicurativa</w:t>
      </w:r>
    </w:p>
    <w:p w:rsidR="006F539B" w:rsidRPr="00183BAD" w:rsidRDefault="0057153A" w:rsidP="004532E0">
      <w:pPr>
        <w:autoSpaceDE w:val="0"/>
        <w:autoSpaceDN w:val="0"/>
        <w:adjustRightInd w:val="0"/>
        <w:spacing w:after="0" w:line="240" w:lineRule="auto"/>
        <w:jc w:val="both"/>
        <w:rPr>
          <w:rFonts w:ascii="Times New Roman" w:hAnsi="Times New Roman" w:cs="Times New Roman"/>
          <w:color w:val="000000"/>
          <w:sz w:val="24"/>
          <w:szCs w:val="24"/>
        </w:rPr>
      </w:pPr>
      <w:r w:rsidRPr="00183BAD">
        <w:rPr>
          <w:rFonts w:ascii="Times New Roman" w:hAnsi="Times New Roman" w:cs="Times New Roman"/>
          <w:color w:val="000000"/>
          <w:sz w:val="24"/>
          <w:szCs w:val="24"/>
        </w:rPr>
        <w:t>L’impresa</w:t>
      </w:r>
      <w:r w:rsidR="006F539B" w:rsidRPr="00183BAD">
        <w:rPr>
          <w:rFonts w:ascii="Times New Roman" w:hAnsi="Times New Roman" w:cs="Times New Roman"/>
          <w:color w:val="000000"/>
          <w:sz w:val="24"/>
          <w:szCs w:val="24"/>
        </w:rPr>
        <w:t xml:space="preserve"> è direttamente responsabile dei danni derivanti da cause a lei imputabili di qualunque natura che risultino arrecati dal proprio personale a persone o a cose, t</w:t>
      </w:r>
      <w:r w:rsidR="00587822" w:rsidRPr="00183BAD">
        <w:rPr>
          <w:rFonts w:ascii="Times New Roman" w:hAnsi="Times New Roman" w:cs="Times New Roman"/>
          <w:color w:val="000000"/>
          <w:sz w:val="24"/>
          <w:szCs w:val="24"/>
        </w:rPr>
        <w:t xml:space="preserve">anto del Tribunale di Livorno </w:t>
      </w:r>
      <w:r w:rsidR="006F539B" w:rsidRPr="00183BAD">
        <w:rPr>
          <w:rFonts w:ascii="Times New Roman" w:hAnsi="Times New Roman" w:cs="Times New Roman"/>
          <w:color w:val="000000"/>
          <w:sz w:val="24"/>
          <w:szCs w:val="24"/>
        </w:rPr>
        <w:t>che di terzi, in dipendenza di omissioni o negligenze nell’esecuzione della prestazione.</w:t>
      </w:r>
    </w:p>
    <w:p w:rsidR="006F539B" w:rsidRPr="00183BAD" w:rsidRDefault="006F539B" w:rsidP="00E85010">
      <w:pPr>
        <w:autoSpaceDE w:val="0"/>
        <w:autoSpaceDN w:val="0"/>
        <w:adjustRightInd w:val="0"/>
        <w:spacing w:after="0" w:line="240" w:lineRule="auto"/>
        <w:jc w:val="both"/>
        <w:rPr>
          <w:rFonts w:ascii="Times New Roman" w:hAnsi="Times New Roman" w:cs="Times New Roman"/>
          <w:color w:val="000000"/>
          <w:sz w:val="24"/>
          <w:szCs w:val="24"/>
        </w:rPr>
      </w:pPr>
      <w:r w:rsidRPr="00183BAD">
        <w:rPr>
          <w:rFonts w:ascii="Times New Roman" w:hAnsi="Times New Roman" w:cs="Times New Roman"/>
          <w:color w:val="000000"/>
          <w:sz w:val="24"/>
          <w:szCs w:val="24"/>
        </w:rPr>
        <w:t xml:space="preserve">A tal fine l’impresa, prima della stipula del contratto è obbligata a presentare idonea ed adeguata polizza assicurativa a copertura </w:t>
      </w:r>
      <w:r w:rsidR="00670114" w:rsidRPr="00183BAD">
        <w:rPr>
          <w:rFonts w:ascii="Times New Roman" w:hAnsi="Times New Roman" w:cs="Times New Roman"/>
          <w:color w:val="000000"/>
          <w:sz w:val="24"/>
          <w:szCs w:val="24"/>
        </w:rPr>
        <w:t>di tutti i rischi di esecuzione da qualsiasi causa determinati (CAR) e polizza assicurativa di</w:t>
      </w:r>
      <w:r w:rsidRPr="00183BAD">
        <w:rPr>
          <w:rFonts w:ascii="Times New Roman" w:hAnsi="Times New Roman" w:cs="Times New Roman"/>
          <w:color w:val="000000"/>
          <w:sz w:val="24"/>
          <w:szCs w:val="24"/>
        </w:rPr>
        <w:t xml:space="preserve"> responsabilità civile in ordine allo svolgimento di tutte le attività oggetto del presente appalto. </w:t>
      </w:r>
    </w:p>
    <w:p w:rsidR="006F539B" w:rsidRPr="00183BAD" w:rsidRDefault="006F539B" w:rsidP="004532E0">
      <w:pPr>
        <w:autoSpaceDE w:val="0"/>
        <w:autoSpaceDN w:val="0"/>
        <w:adjustRightInd w:val="0"/>
        <w:spacing w:after="0" w:line="240" w:lineRule="auto"/>
        <w:jc w:val="both"/>
        <w:rPr>
          <w:rFonts w:ascii="Times New Roman" w:hAnsi="Times New Roman" w:cs="Times New Roman"/>
          <w:color w:val="000000"/>
          <w:sz w:val="24"/>
          <w:szCs w:val="24"/>
        </w:rPr>
      </w:pPr>
      <w:r w:rsidRPr="00183BAD">
        <w:rPr>
          <w:rFonts w:ascii="Times New Roman" w:hAnsi="Times New Roman" w:cs="Times New Roman"/>
          <w:color w:val="000000"/>
          <w:sz w:val="24"/>
          <w:szCs w:val="24"/>
        </w:rPr>
        <w:t>In alternativa</w:t>
      </w:r>
      <w:r w:rsidR="00670114" w:rsidRPr="00183BAD">
        <w:rPr>
          <w:rFonts w:ascii="Times New Roman" w:hAnsi="Times New Roman" w:cs="Times New Roman"/>
          <w:color w:val="000000"/>
          <w:sz w:val="24"/>
          <w:szCs w:val="24"/>
        </w:rPr>
        <w:t xml:space="preserve"> alla stipulazione delle polizze</w:t>
      </w:r>
      <w:r w:rsidRPr="00183BAD">
        <w:rPr>
          <w:rFonts w:ascii="Times New Roman" w:hAnsi="Times New Roman" w:cs="Times New Roman"/>
          <w:color w:val="000000"/>
          <w:sz w:val="24"/>
          <w:szCs w:val="24"/>
        </w:rPr>
        <w:t xml:space="preserve"> come sopra riportato, l’Aggiudicatario potrà dimostrare l’esistenza di </w:t>
      </w:r>
      <w:r w:rsidR="00670114" w:rsidRPr="00183BAD">
        <w:rPr>
          <w:rFonts w:ascii="Times New Roman" w:hAnsi="Times New Roman" w:cs="Times New Roman"/>
          <w:color w:val="000000"/>
          <w:sz w:val="24"/>
          <w:szCs w:val="24"/>
        </w:rPr>
        <w:t xml:space="preserve">polizze </w:t>
      </w:r>
      <w:r w:rsidRPr="00183BAD">
        <w:rPr>
          <w:rFonts w:ascii="Times New Roman" w:hAnsi="Times New Roman" w:cs="Times New Roman"/>
          <w:color w:val="000000"/>
          <w:sz w:val="24"/>
          <w:szCs w:val="24"/>
        </w:rPr>
        <w:t xml:space="preserve">già </w:t>
      </w:r>
      <w:r w:rsidR="00670114" w:rsidRPr="00183BAD">
        <w:rPr>
          <w:rFonts w:ascii="Times New Roman" w:hAnsi="Times New Roman" w:cs="Times New Roman"/>
          <w:color w:val="000000"/>
          <w:sz w:val="24"/>
          <w:szCs w:val="24"/>
        </w:rPr>
        <w:t>attivate</w:t>
      </w:r>
      <w:r w:rsidRPr="00183BAD">
        <w:rPr>
          <w:rFonts w:ascii="Times New Roman" w:hAnsi="Times New Roman" w:cs="Times New Roman"/>
          <w:color w:val="000000"/>
          <w:sz w:val="24"/>
          <w:szCs w:val="24"/>
        </w:rPr>
        <w:t>,</w:t>
      </w:r>
      <w:r w:rsidR="008D1C4D" w:rsidRPr="00183BAD">
        <w:rPr>
          <w:rFonts w:ascii="Times New Roman" w:hAnsi="Times New Roman" w:cs="Times New Roman"/>
          <w:color w:val="000000"/>
          <w:sz w:val="24"/>
          <w:szCs w:val="24"/>
        </w:rPr>
        <w:t xml:space="preserve"> </w:t>
      </w:r>
      <w:r w:rsidRPr="00183BAD">
        <w:rPr>
          <w:rFonts w:ascii="Times New Roman" w:hAnsi="Times New Roman" w:cs="Times New Roman"/>
          <w:color w:val="000000"/>
          <w:sz w:val="24"/>
          <w:szCs w:val="24"/>
        </w:rPr>
        <w:t>aven</w:t>
      </w:r>
      <w:r w:rsidR="00670114" w:rsidRPr="00183BAD">
        <w:rPr>
          <w:rFonts w:ascii="Times New Roman" w:hAnsi="Times New Roman" w:cs="Times New Roman"/>
          <w:color w:val="000000"/>
          <w:sz w:val="24"/>
          <w:szCs w:val="24"/>
        </w:rPr>
        <w:t>ti</w:t>
      </w:r>
      <w:r w:rsidRPr="00183BAD">
        <w:rPr>
          <w:rFonts w:ascii="Times New Roman" w:hAnsi="Times New Roman" w:cs="Times New Roman"/>
          <w:color w:val="000000"/>
          <w:sz w:val="24"/>
          <w:szCs w:val="24"/>
        </w:rPr>
        <w:t xml:space="preserve"> le stesse caratteristiche sopra indicate. In tal caso si dovrà produrre un’appendice alla stessa, nella quale si espliciti che la polizza in questione copre anche il ser</w:t>
      </w:r>
      <w:r w:rsidR="00587822" w:rsidRPr="00183BAD">
        <w:rPr>
          <w:rFonts w:ascii="Times New Roman" w:hAnsi="Times New Roman" w:cs="Times New Roman"/>
          <w:color w:val="000000"/>
          <w:sz w:val="24"/>
          <w:szCs w:val="24"/>
        </w:rPr>
        <w:t>vizio svolto per conto di questo Tribunale</w:t>
      </w:r>
      <w:r w:rsidRPr="00183BAD">
        <w:rPr>
          <w:rFonts w:ascii="Times New Roman" w:hAnsi="Times New Roman" w:cs="Times New Roman"/>
          <w:color w:val="000000"/>
          <w:sz w:val="24"/>
          <w:szCs w:val="24"/>
        </w:rPr>
        <w:t>.</w:t>
      </w:r>
    </w:p>
    <w:p w:rsidR="006F539B" w:rsidRPr="00183BAD" w:rsidRDefault="006F539B" w:rsidP="004532E0">
      <w:pPr>
        <w:autoSpaceDE w:val="0"/>
        <w:autoSpaceDN w:val="0"/>
        <w:adjustRightInd w:val="0"/>
        <w:spacing w:after="0" w:line="240" w:lineRule="auto"/>
        <w:jc w:val="both"/>
        <w:rPr>
          <w:rFonts w:ascii="Times New Roman" w:hAnsi="Times New Roman" w:cs="Times New Roman"/>
          <w:color w:val="000000"/>
          <w:sz w:val="24"/>
          <w:szCs w:val="24"/>
        </w:rPr>
      </w:pPr>
      <w:r w:rsidRPr="00183BAD">
        <w:rPr>
          <w:rFonts w:ascii="Times New Roman" w:hAnsi="Times New Roman" w:cs="Times New Roman"/>
          <w:color w:val="000000"/>
          <w:sz w:val="24"/>
          <w:szCs w:val="24"/>
        </w:rPr>
        <w:t>Il soggetto aggiudicatario in ogni caso dovrà provvedere senza indugio a proprie spese alla riparazione e/o sostituzione delle parti o degli oggetti danneggiati.</w:t>
      </w:r>
    </w:p>
    <w:p w:rsidR="00E61846" w:rsidRPr="00183BAD" w:rsidRDefault="00E61846" w:rsidP="004532E0">
      <w:pPr>
        <w:autoSpaceDE w:val="0"/>
        <w:autoSpaceDN w:val="0"/>
        <w:adjustRightInd w:val="0"/>
        <w:spacing w:after="0" w:line="240" w:lineRule="auto"/>
        <w:jc w:val="both"/>
        <w:rPr>
          <w:rFonts w:ascii="Times New Roman" w:hAnsi="Times New Roman" w:cs="Times New Roman"/>
          <w:b/>
          <w:bCs/>
          <w:color w:val="000000"/>
          <w:sz w:val="24"/>
          <w:szCs w:val="24"/>
        </w:rPr>
      </w:pPr>
    </w:p>
    <w:p w:rsidR="006F539B" w:rsidRPr="00183BAD" w:rsidRDefault="006F539B" w:rsidP="004532E0">
      <w:pPr>
        <w:autoSpaceDE w:val="0"/>
        <w:autoSpaceDN w:val="0"/>
        <w:adjustRightInd w:val="0"/>
        <w:spacing w:after="0" w:line="240" w:lineRule="auto"/>
        <w:jc w:val="both"/>
        <w:rPr>
          <w:rFonts w:ascii="Times New Roman" w:hAnsi="Times New Roman" w:cs="Times New Roman"/>
          <w:b/>
          <w:bCs/>
          <w:color w:val="000000"/>
          <w:sz w:val="24"/>
          <w:szCs w:val="24"/>
        </w:rPr>
      </w:pPr>
      <w:r w:rsidRPr="00183BAD">
        <w:rPr>
          <w:rFonts w:ascii="Times New Roman" w:hAnsi="Times New Roman" w:cs="Times New Roman"/>
          <w:b/>
          <w:bCs/>
          <w:color w:val="000000"/>
          <w:sz w:val="24"/>
          <w:szCs w:val="24"/>
        </w:rPr>
        <w:t>Art.</w:t>
      </w:r>
      <w:r w:rsidR="00E85010" w:rsidRPr="00183BAD">
        <w:rPr>
          <w:rFonts w:ascii="Times New Roman" w:hAnsi="Times New Roman" w:cs="Times New Roman"/>
          <w:b/>
          <w:bCs/>
          <w:color w:val="000000"/>
          <w:sz w:val="24"/>
          <w:szCs w:val="24"/>
        </w:rPr>
        <w:t>11</w:t>
      </w:r>
      <w:r w:rsidRPr="00183BAD">
        <w:rPr>
          <w:rFonts w:ascii="Times New Roman" w:hAnsi="Times New Roman" w:cs="Times New Roman"/>
          <w:b/>
          <w:bCs/>
          <w:color w:val="000000"/>
          <w:sz w:val="24"/>
          <w:szCs w:val="24"/>
        </w:rPr>
        <w:t xml:space="preserve"> Accertamento danni</w:t>
      </w:r>
    </w:p>
    <w:p w:rsidR="006F539B" w:rsidRPr="00183BAD" w:rsidRDefault="006F539B" w:rsidP="004532E0">
      <w:pPr>
        <w:autoSpaceDE w:val="0"/>
        <w:autoSpaceDN w:val="0"/>
        <w:adjustRightInd w:val="0"/>
        <w:spacing w:after="0" w:line="240" w:lineRule="auto"/>
        <w:jc w:val="both"/>
        <w:rPr>
          <w:rFonts w:ascii="Times New Roman" w:hAnsi="Times New Roman" w:cs="Times New Roman"/>
          <w:color w:val="000000"/>
          <w:sz w:val="24"/>
          <w:szCs w:val="24"/>
        </w:rPr>
      </w:pPr>
      <w:r w:rsidRPr="00183BAD">
        <w:rPr>
          <w:rFonts w:ascii="Times New Roman" w:hAnsi="Times New Roman" w:cs="Times New Roman"/>
          <w:color w:val="000000"/>
          <w:sz w:val="24"/>
          <w:szCs w:val="24"/>
        </w:rPr>
        <w:t>L’accertamento dei danni sarà effettuato dal responsabile del contratto alla presenza del supervisore del servizio.</w:t>
      </w:r>
    </w:p>
    <w:p w:rsidR="006F539B" w:rsidRPr="00183BAD" w:rsidRDefault="006F539B" w:rsidP="004532E0">
      <w:pPr>
        <w:autoSpaceDE w:val="0"/>
        <w:autoSpaceDN w:val="0"/>
        <w:adjustRightInd w:val="0"/>
        <w:spacing w:after="0" w:line="240" w:lineRule="auto"/>
        <w:jc w:val="both"/>
        <w:rPr>
          <w:rFonts w:ascii="Times New Roman" w:hAnsi="Times New Roman" w:cs="Times New Roman"/>
          <w:color w:val="000000"/>
          <w:sz w:val="24"/>
          <w:szCs w:val="24"/>
        </w:rPr>
      </w:pPr>
      <w:r w:rsidRPr="00183BAD">
        <w:rPr>
          <w:rFonts w:ascii="Times New Roman" w:hAnsi="Times New Roman" w:cs="Times New Roman"/>
          <w:color w:val="000000"/>
          <w:sz w:val="24"/>
          <w:szCs w:val="24"/>
        </w:rPr>
        <w:t>A tale scopo il responsabile del contratto comunicherà con sufficiente anticipo all’impresa il giorno e l’ora in cui si valuterà lo stato dei danni in modo da consentire alla stessa di presenziare.</w:t>
      </w:r>
    </w:p>
    <w:p w:rsidR="006F539B" w:rsidRPr="00183BAD" w:rsidRDefault="006F539B" w:rsidP="004532E0">
      <w:pPr>
        <w:autoSpaceDE w:val="0"/>
        <w:autoSpaceDN w:val="0"/>
        <w:adjustRightInd w:val="0"/>
        <w:spacing w:after="0" w:line="240" w:lineRule="auto"/>
        <w:jc w:val="both"/>
        <w:rPr>
          <w:rFonts w:ascii="Times New Roman" w:hAnsi="Times New Roman" w:cs="Times New Roman"/>
          <w:color w:val="000000"/>
          <w:sz w:val="24"/>
          <w:szCs w:val="24"/>
        </w:rPr>
      </w:pPr>
      <w:r w:rsidRPr="00183BAD">
        <w:rPr>
          <w:rFonts w:ascii="Times New Roman" w:hAnsi="Times New Roman" w:cs="Times New Roman"/>
          <w:color w:val="000000"/>
          <w:sz w:val="24"/>
          <w:szCs w:val="24"/>
        </w:rPr>
        <w:t>Qualora l’impresa non manifesti la volontà di partecipare all’accertamento in oggetto il responsabile del contratto procederà autonomamente alla presenza di due testimoni.</w:t>
      </w:r>
    </w:p>
    <w:p w:rsidR="006F539B" w:rsidRPr="00183BAD" w:rsidRDefault="006F539B" w:rsidP="004532E0">
      <w:pPr>
        <w:autoSpaceDE w:val="0"/>
        <w:autoSpaceDN w:val="0"/>
        <w:adjustRightInd w:val="0"/>
        <w:spacing w:after="0" w:line="240" w:lineRule="auto"/>
        <w:jc w:val="both"/>
        <w:rPr>
          <w:rFonts w:ascii="Times New Roman" w:hAnsi="Times New Roman" w:cs="Times New Roman"/>
          <w:color w:val="000000"/>
          <w:sz w:val="24"/>
          <w:szCs w:val="24"/>
        </w:rPr>
      </w:pPr>
      <w:r w:rsidRPr="00183BAD">
        <w:rPr>
          <w:rFonts w:ascii="Times New Roman" w:hAnsi="Times New Roman" w:cs="Times New Roman"/>
          <w:color w:val="000000"/>
          <w:sz w:val="24"/>
          <w:szCs w:val="24"/>
        </w:rPr>
        <w:t>Tale constatazione costituirà titolo sufficiente al fine del risarcimento dei danni che dovrà essere corrisposto dall’impresa.</w:t>
      </w:r>
    </w:p>
    <w:p w:rsidR="00E61846" w:rsidRPr="00C60E69" w:rsidRDefault="00E61846" w:rsidP="004532E0">
      <w:pPr>
        <w:autoSpaceDE w:val="0"/>
        <w:autoSpaceDN w:val="0"/>
        <w:adjustRightInd w:val="0"/>
        <w:spacing w:after="0" w:line="240" w:lineRule="auto"/>
        <w:jc w:val="both"/>
        <w:rPr>
          <w:rFonts w:ascii="Times New Roman" w:hAnsi="Times New Roman" w:cs="Times New Roman"/>
          <w:b/>
          <w:bCs/>
          <w:color w:val="000000"/>
          <w:sz w:val="24"/>
          <w:szCs w:val="24"/>
        </w:rPr>
      </w:pPr>
    </w:p>
    <w:p w:rsidR="006F539B" w:rsidRPr="00C60E69" w:rsidRDefault="006F539B" w:rsidP="004532E0">
      <w:pPr>
        <w:autoSpaceDE w:val="0"/>
        <w:autoSpaceDN w:val="0"/>
        <w:adjustRightInd w:val="0"/>
        <w:spacing w:after="0" w:line="240" w:lineRule="auto"/>
        <w:jc w:val="both"/>
        <w:rPr>
          <w:rFonts w:ascii="Times New Roman" w:hAnsi="Times New Roman" w:cs="Times New Roman"/>
          <w:b/>
          <w:bCs/>
          <w:color w:val="000000"/>
          <w:sz w:val="24"/>
          <w:szCs w:val="24"/>
        </w:rPr>
      </w:pPr>
      <w:r w:rsidRPr="00C60E69">
        <w:rPr>
          <w:rFonts w:ascii="Times New Roman" w:hAnsi="Times New Roman" w:cs="Times New Roman"/>
          <w:b/>
          <w:bCs/>
          <w:color w:val="000000"/>
          <w:sz w:val="24"/>
          <w:szCs w:val="24"/>
        </w:rPr>
        <w:t>Art.</w:t>
      </w:r>
      <w:r w:rsidR="00A64C1D">
        <w:rPr>
          <w:rFonts w:ascii="Times New Roman" w:hAnsi="Times New Roman" w:cs="Times New Roman"/>
          <w:b/>
          <w:bCs/>
          <w:color w:val="000000"/>
          <w:sz w:val="24"/>
          <w:szCs w:val="24"/>
        </w:rPr>
        <w:t xml:space="preserve"> </w:t>
      </w:r>
      <w:r w:rsidR="00E85010" w:rsidRPr="00C60E69">
        <w:rPr>
          <w:rFonts w:ascii="Times New Roman" w:hAnsi="Times New Roman" w:cs="Times New Roman"/>
          <w:b/>
          <w:bCs/>
          <w:color w:val="000000"/>
          <w:sz w:val="24"/>
          <w:szCs w:val="24"/>
        </w:rPr>
        <w:t>1</w:t>
      </w:r>
      <w:r w:rsidR="00A64C1D">
        <w:rPr>
          <w:rFonts w:ascii="Times New Roman" w:hAnsi="Times New Roman" w:cs="Times New Roman"/>
          <w:b/>
          <w:bCs/>
          <w:color w:val="000000"/>
          <w:sz w:val="24"/>
          <w:szCs w:val="24"/>
        </w:rPr>
        <w:t xml:space="preserve">1 - </w:t>
      </w:r>
      <w:r w:rsidRPr="00C60E69">
        <w:rPr>
          <w:rFonts w:ascii="Times New Roman" w:hAnsi="Times New Roman" w:cs="Times New Roman"/>
          <w:b/>
          <w:bCs/>
          <w:color w:val="000000"/>
          <w:sz w:val="24"/>
          <w:szCs w:val="24"/>
        </w:rPr>
        <w:t xml:space="preserve"> </w:t>
      </w:r>
      <w:r w:rsidR="00A64C1D" w:rsidRPr="00C60E69">
        <w:rPr>
          <w:rFonts w:ascii="Times New Roman" w:hAnsi="Times New Roman" w:cs="Times New Roman"/>
          <w:b/>
          <w:bCs/>
          <w:color w:val="000000"/>
          <w:sz w:val="24"/>
          <w:szCs w:val="24"/>
        </w:rPr>
        <w:t xml:space="preserve">FATTURAZIONE E PAGAMENTI   </w:t>
      </w:r>
    </w:p>
    <w:p w:rsidR="008D7781" w:rsidRPr="002B7622" w:rsidRDefault="008D7781" w:rsidP="008D7781">
      <w:pPr>
        <w:autoSpaceDE w:val="0"/>
        <w:autoSpaceDN w:val="0"/>
        <w:adjustRightInd w:val="0"/>
        <w:spacing w:after="0" w:line="240" w:lineRule="auto"/>
        <w:jc w:val="both"/>
        <w:rPr>
          <w:rFonts w:ascii="Times New Roman" w:hAnsi="Times New Roman" w:cs="Times New Roman"/>
          <w:color w:val="000000"/>
          <w:sz w:val="24"/>
          <w:szCs w:val="24"/>
        </w:rPr>
      </w:pPr>
      <w:r w:rsidRPr="002B7622">
        <w:rPr>
          <w:rFonts w:ascii="Times New Roman" w:hAnsi="Times New Roman" w:cs="Times New Roman"/>
          <w:b/>
          <w:color w:val="000000"/>
          <w:sz w:val="24"/>
          <w:szCs w:val="24"/>
        </w:rPr>
        <w:t>11.1</w:t>
      </w:r>
      <w:r w:rsidRPr="002B7622">
        <w:rPr>
          <w:rFonts w:ascii="Times New Roman" w:hAnsi="Times New Roman" w:cs="Times New Roman"/>
          <w:color w:val="000000"/>
          <w:sz w:val="24"/>
          <w:szCs w:val="24"/>
        </w:rPr>
        <w:t xml:space="preserve"> La fatturazione avverrà con cadenza </w:t>
      </w:r>
      <w:r w:rsidR="002B7622" w:rsidRPr="002B7622">
        <w:rPr>
          <w:rFonts w:ascii="Times New Roman" w:hAnsi="Times New Roman" w:cs="Times New Roman"/>
          <w:color w:val="000000"/>
          <w:sz w:val="24"/>
          <w:szCs w:val="24"/>
        </w:rPr>
        <w:t>trimestrale</w:t>
      </w:r>
      <w:r w:rsidRPr="002B7622">
        <w:rPr>
          <w:rFonts w:ascii="Times New Roman" w:hAnsi="Times New Roman" w:cs="Times New Roman"/>
          <w:color w:val="000000"/>
          <w:sz w:val="24"/>
          <w:szCs w:val="24"/>
        </w:rPr>
        <w:t>.</w:t>
      </w:r>
    </w:p>
    <w:p w:rsidR="00587822" w:rsidRPr="00C60E69" w:rsidRDefault="00A64C1D" w:rsidP="004532E0">
      <w:pPr>
        <w:autoSpaceDE w:val="0"/>
        <w:autoSpaceDN w:val="0"/>
        <w:adjustRightInd w:val="0"/>
        <w:spacing w:after="0" w:line="240" w:lineRule="auto"/>
        <w:jc w:val="both"/>
        <w:rPr>
          <w:rFonts w:ascii="Times New Roman" w:hAnsi="Times New Roman" w:cs="Times New Roman"/>
          <w:color w:val="000000"/>
          <w:sz w:val="24"/>
          <w:szCs w:val="24"/>
        </w:rPr>
      </w:pPr>
      <w:r w:rsidRPr="002B7622">
        <w:rPr>
          <w:rFonts w:ascii="Times New Roman" w:hAnsi="Times New Roman" w:cs="Times New Roman"/>
          <w:b/>
          <w:color w:val="000000"/>
          <w:sz w:val="24"/>
          <w:szCs w:val="24"/>
        </w:rPr>
        <w:t xml:space="preserve">11.2 </w:t>
      </w:r>
      <w:r w:rsidR="006F539B" w:rsidRPr="002B7622">
        <w:rPr>
          <w:rFonts w:ascii="Times New Roman" w:hAnsi="Times New Roman" w:cs="Times New Roman"/>
          <w:color w:val="000000"/>
          <w:sz w:val="24"/>
          <w:szCs w:val="24"/>
        </w:rPr>
        <w:t>Il pagamento del corrispettivo del servizio verrà effettuato entro i termini di legge dalla data di ricezione della relativa fattura</w:t>
      </w:r>
      <w:r w:rsidR="00587822" w:rsidRPr="002B7622">
        <w:rPr>
          <w:rFonts w:ascii="Times New Roman" w:hAnsi="Times New Roman" w:cs="Times New Roman"/>
          <w:color w:val="000000"/>
          <w:sz w:val="24"/>
          <w:szCs w:val="24"/>
        </w:rPr>
        <w:t xml:space="preserve"> elettronica dal Sistema di Interscambio istituito dal Ministero</w:t>
      </w:r>
      <w:r w:rsidR="00587822" w:rsidRPr="00C60E69">
        <w:rPr>
          <w:rFonts w:ascii="Times New Roman" w:hAnsi="Times New Roman" w:cs="Times New Roman"/>
          <w:color w:val="000000"/>
          <w:sz w:val="24"/>
          <w:szCs w:val="24"/>
        </w:rPr>
        <w:t xml:space="preserve"> dell’Economia e Finanze.</w:t>
      </w:r>
      <w:r w:rsidR="006F539B" w:rsidRPr="00C60E69">
        <w:rPr>
          <w:rFonts w:ascii="Times New Roman" w:hAnsi="Times New Roman" w:cs="Times New Roman"/>
          <w:color w:val="000000"/>
          <w:sz w:val="24"/>
          <w:szCs w:val="24"/>
        </w:rPr>
        <w:t xml:space="preserve"> La liquidazione delle fatture sarà effettuata a cura del Responsabile del Procedimento previa verifica della conformità della stessa a quanto richiesto. </w:t>
      </w:r>
    </w:p>
    <w:p w:rsidR="00890BA0" w:rsidRPr="00DD642E" w:rsidRDefault="00890BA0" w:rsidP="00890BA0">
      <w:pPr>
        <w:autoSpaceDE w:val="0"/>
        <w:autoSpaceDN w:val="0"/>
        <w:adjustRightInd w:val="0"/>
        <w:spacing w:after="0" w:line="240" w:lineRule="auto"/>
        <w:jc w:val="both"/>
        <w:rPr>
          <w:rFonts w:ascii="Times New Roman" w:hAnsi="Times New Roman" w:cs="Times New Roman"/>
          <w:color w:val="000000"/>
          <w:sz w:val="24"/>
          <w:szCs w:val="24"/>
        </w:rPr>
      </w:pPr>
      <w:r w:rsidRPr="00DD642E">
        <w:rPr>
          <w:rFonts w:ascii="Times New Roman" w:hAnsi="Times New Roman" w:cs="Times New Roman"/>
          <w:b/>
          <w:color w:val="000000"/>
          <w:sz w:val="24"/>
          <w:szCs w:val="24"/>
        </w:rPr>
        <w:t xml:space="preserve">11.3 </w:t>
      </w:r>
      <w:r w:rsidRPr="00DD642E">
        <w:rPr>
          <w:rFonts w:ascii="Times New Roman" w:hAnsi="Times New Roman" w:cs="Times New Roman"/>
          <w:color w:val="000000"/>
          <w:sz w:val="24"/>
          <w:szCs w:val="24"/>
        </w:rPr>
        <w:t xml:space="preserve">Ogni fattura dovrà contenere, tra l’altro, l’indicazione del Codice Univoco di Ufficio del Tribunale di Livorno: </w:t>
      </w:r>
      <w:r w:rsidRPr="00DD642E">
        <w:rPr>
          <w:rFonts w:ascii="Times New Roman" w:eastAsia="Times New Roman" w:hAnsi="Times New Roman" w:cs="Times New Roman"/>
          <w:color w:val="222222"/>
          <w:sz w:val="24"/>
          <w:szCs w:val="24"/>
          <w:shd w:val="clear" w:color="auto" w:fill="FFFFFF"/>
          <w:lang w:eastAsia="it-IT"/>
        </w:rPr>
        <w:t>E9JCK1</w:t>
      </w:r>
      <w:r>
        <w:rPr>
          <w:rFonts w:ascii="Times New Roman" w:eastAsia="Times New Roman" w:hAnsi="Times New Roman" w:cs="Times New Roman"/>
          <w:color w:val="222222"/>
          <w:sz w:val="24"/>
          <w:szCs w:val="24"/>
          <w:shd w:val="clear" w:color="auto" w:fill="FFFFFF"/>
          <w:lang w:eastAsia="it-IT"/>
        </w:rPr>
        <w:t>.</w:t>
      </w:r>
    </w:p>
    <w:p w:rsidR="006F539B" w:rsidRPr="00C60E69" w:rsidRDefault="00A64C1D" w:rsidP="004532E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11.4 </w:t>
      </w:r>
      <w:r>
        <w:rPr>
          <w:rFonts w:ascii="Times New Roman" w:hAnsi="Times New Roman" w:cs="Times New Roman"/>
          <w:color w:val="000000"/>
          <w:sz w:val="24"/>
          <w:szCs w:val="24"/>
        </w:rPr>
        <w:t>I</w:t>
      </w:r>
      <w:r w:rsidR="006F539B" w:rsidRPr="00C60E69">
        <w:rPr>
          <w:rFonts w:ascii="Times New Roman" w:hAnsi="Times New Roman" w:cs="Times New Roman"/>
          <w:color w:val="000000"/>
          <w:sz w:val="24"/>
          <w:szCs w:val="24"/>
        </w:rPr>
        <w:t>n base alle nuove disposizioni con cui è stato introdotto il meccanismo del cosiddetto “</w:t>
      </w:r>
      <w:r w:rsidR="006F539B" w:rsidRPr="00C60E69">
        <w:rPr>
          <w:rFonts w:ascii="Times New Roman" w:hAnsi="Times New Roman" w:cs="Times New Roman"/>
          <w:i/>
          <w:iCs/>
          <w:color w:val="000000"/>
          <w:sz w:val="24"/>
          <w:szCs w:val="24"/>
        </w:rPr>
        <w:t xml:space="preserve">split </w:t>
      </w:r>
      <w:proofErr w:type="spellStart"/>
      <w:r w:rsidR="006F539B" w:rsidRPr="00C60E69">
        <w:rPr>
          <w:rFonts w:ascii="Times New Roman" w:hAnsi="Times New Roman" w:cs="Times New Roman"/>
          <w:i/>
          <w:iCs/>
          <w:color w:val="000000"/>
          <w:sz w:val="24"/>
          <w:szCs w:val="24"/>
        </w:rPr>
        <w:t>payment</w:t>
      </w:r>
      <w:proofErr w:type="spellEnd"/>
      <w:r w:rsidR="006F539B" w:rsidRPr="00C60E69">
        <w:rPr>
          <w:rFonts w:ascii="Times New Roman" w:hAnsi="Times New Roman" w:cs="Times New Roman"/>
          <w:color w:val="000000"/>
          <w:sz w:val="24"/>
          <w:szCs w:val="24"/>
        </w:rPr>
        <w:t>” dovrà essere apposta su ogni fattura l’annotazione “</w:t>
      </w:r>
      <w:r w:rsidR="006F539B" w:rsidRPr="00C60E69">
        <w:rPr>
          <w:rFonts w:ascii="Times New Roman" w:hAnsi="Times New Roman" w:cs="Times New Roman"/>
          <w:b/>
          <w:bCs/>
          <w:color w:val="000000"/>
          <w:sz w:val="24"/>
          <w:szCs w:val="24"/>
        </w:rPr>
        <w:t>scissione dei pagamenti</w:t>
      </w:r>
      <w:r w:rsidR="006F539B" w:rsidRPr="00C60E69">
        <w:rPr>
          <w:rFonts w:ascii="Times New Roman" w:hAnsi="Times New Roman" w:cs="Times New Roman"/>
          <w:color w:val="000000"/>
          <w:sz w:val="24"/>
          <w:szCs w:val="24"/>
        </w:rPr>
        <w:t>”.</w:t>
      </w:r>
    </w:p>
    <w:p w:rsidR="006F539B" w:rsidRDefault="00A64C1D" w:rsidP="004532E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11.5 </w:t>
      </w:r>
      <w:r w:rsidR="006F539B" w:rsidRPr="00C60E69">
        <w:rPr>
          <w:rFonts w:ascii="Times New Roman" w:hAnsi="Times New Roman" w:cs="Times New Roman"/>
          <w:color w:val="000000"/>
          <w:sz w:val="24"/>
          <w:szCs w:val="24"/>
        </w:rPr>
        <w:t>L’Amministrazione effettuerà il pagamento, previa verifica della regolarità contributiva da accertarsi tramite DURC in corso di validità, in ottemperanza a quanto previsto dalla Legge Regionale Toscana n. 38 – art. 17 - anno 2007 (norme in materia di contratti pubblici e relative disposizioni sulla sicurezza e regolarità del lavoro).</w:t>
      </w:r>
    </w:p>
    <w:p w:rsidR="00CD375D" w:rsidRPr="00CD375D" w:rsidRDefault="00CD375D" w:rsidP="004532E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11.5</w:t>
      </w:r>
      <w:r>
        <w:rPr>
          <w:rFonts w:ascii="Times New Roman" w:hAnsi="Times New Roman" w:cs="Times New Roman"/>
          <w:color w:val="000000"/>
          <w:sz w:val="24"/>
          <w:szCs w:val="24"/>
        </w:rPr>
        <w:t xml:space="preserve"> Il pagamento avverrà previo espletamento degli accertamenti di cui all’art. 48-bis </w:t>
      </w:r>
      <w:proofErr w:type="spellStart"/>
      <w:r>
        <w:rPr>
          <w:rFonts w:ascii="Times New Roman" w:hAnsi="Times New Roman" w:cs="Times New Roman"/>
          <w:color w:val="000000"/>
          <w:sz w:val="24"/>
          <w:szCs w:val="24"/>
        </w:rPr>
        <w:t>dpr</w:t>
      </w:r>
      <w:proofErr w:type="spellEnd"/>
      <w:r>
        <w:rPr>
          <w:rFonts w:ascii="Times New Roman" w:hAnsi="Times New Roman" w:cs="Times New Roman"/>
          <w:color w:val="000000"/>
          <w:sz w:val="24"/>
          <w:szCs w:val="24"/>
        </w:rPr>
        <w:t>. 602/1973 e previa approvazione da parte della Conferenza permanente.</w:t>
      </w:r>
    </w:p>
    <w:p w:rsidR="00E61846" w:rsidRPr="00C60E69" w:rsidRDefault="00E61846" w:rsidP="004532E0">
      <w:pPr>
        <w:autoSpaceDE w:val="0"/>
        <w:autoSpaceDN w:val="0"/>
        <w:adjustRightInd w:val="0"/>
        <w:spacing w:after="0" w:line="240" w:lineRule="auto"/>
        <w:jc w:val="both"/>
        <w:rPr>
          <w:rFonts w:ascii="Times New Roman" w:hAnsi="Times New Roman" w:cs="Times New Roman"/>
          <w:b/>
          <w:bCs/>
          <w:color w:val="000000"/>
          <w:sz w:val="24"/>
          <w:szCs w:val="24"/>
        </w:rPr>
      </w:pPr>
    </w:p>
    <w:p w:rsidR="006F539B" w:rsidRPr="00C60E69" w:rsidRDefault="0057153A" w:rsidP="004532E0">
      <w:pPr>
        <w:autoSpaceDE w:val="0"/>
        <w:autoSpaceDN w:val="0"/>
        <w:adjustRightInd w:val="0"/>
        <w:spacing w:after="0" w:line="240" w:lineRule="auto"/>
        <w:jc w:val="both"/>
        <w:rPr>
          <w:rFonts w:ascii="Times New Roman" w:hAnsi="Times New Roman" w:cs="Times New Roman"/>
          <w:b/>
          <w:bCs/>
          <w:color w:val="000000"/>
          <w:sz w:val="24"/>
          <w:szCs w:val="24"/>
        </w:rPr>
      </w:pPr>
      <w:r w:rsidRPr="00C60E69">
        <w:rPr>
          <w:rFonts w:ascii="Times New Roman" w:hAnsi="Times New Roman" w:cs="Times New Roman"/>
          <w:b/>
          <w:bCs/>
          <w:color w:val="000000"/>
          <w:sz w:val="24"/>
          <w:szCs w:val="24"/>
        </w:rPr>
        <w:t>Art</w:t>
      </w:r>
      <w:r w:rsidR="00A64C1D">
        <w:rPr>
          <w:rFonts w:ascii="Times New Roman" w:hAnsi="Times New Roman" w:cs="Times New Roman"/>
          <w:b/>
          <w:bCs/>
          <w:color w:val="000000"/>
          <w:sz w:val="24"/>
          <w:szCs w:val="24"/>
        </w:rPr>
        <w:t>.</w:t>
      </w:r>
      <w:r w:rsidRPr="00C60E69">
        <w:rPr>
          <w:rFonts w:ascii="Times New Roman" w:hAnsi="Times New Roman" w:cs="Times New Roman"/>
          <w:b/>
          <w:bCs/>
          <w:color w:val="000000"/>
          <w:sz w:val="24"/>
          <w:szCs w:val="24"/>
        </w:rPr>
        <w:t xml:space="preserve"> </w:t>
      </w:r>
      <w:r w:rsidR="00E85010" w:rsidRPr="00C60E69">
        <w:rPr>
          <w:rFonts w:ascii="Times New Roman" w:hAnsi="Times New Roman" w:cs="Times New Roman"/>
          <w:b/>
          <w:bCs/>
          <w:color w:val="000000"/>
          <w:sz w:val="24"/>
          <w:szCs w:val="24"/>
        </w:rPr>
        <w:t>1</w:t>
      </w:r>
      <w:r w:rsidR="00A64C1D">
        <w:rPr>
          <w:rFonts w:ascii="Times New Roman" w:hAnsi="Times New Roman" w:cs="Times New Roman"/>
          <w:b/>
          <w:bCs/>
          <w:color w:val="000000"/>
          <w:sz w:val="24"/>
          <w:szCs w:val="24"/>
        </w:rPr>
        <w:t>2 –</w:t>
      </w:r>
      <w:r w:rsidR="006F539B" w:rsidRPr="00C60E69">
        <w:rPr>
          <w:rFonts w:ascii="Times New Roman" w:hAnsi="Times New Roman" w:cs="Times New Roman"/>
          <w:b/>
          <w:bCs/>
          <w:color w:val="000000"/>
          <w:sz w:val="24"/>
          <w:szCs w:val="24"/>
        </w:rPr>
        <w:t xml:space="preserve"> </w:t>
      </w:r>
      <w:r w:rsidR="00A64C1D">
        <w:rPr>
          <w:rFonts w:ascii="Times New Roman" w:hAnsi="Times New Roman" w:cs="Times New Roman"/>
          <w:b/>
          <w:bCs/>
          <w:color w:val="000000"/>
          <w:sz w:val="24"/>
          <w:szCs w:val="24"/>
        </w:rPr>
        <w:t>TRACCIABILITA’ DEI FLUSSI FINANZIARI</w:t>
      </w:r>
      <w:r w:rsidR="006F539B" w:rsidRPr="00C60E69">
        <w:rPr>
          <w:rFonts w:ascii="Times New Roman" w:hAnsi="Times New Roman" w:cs="Times New Roman"/>
          <w:b/>
          <w:bCs/>
          <w:color w:val="000000"/>
          <w:sz w:val="24"/>
          <w:szCs w:val="24"/>
        </w:rPr>
        <w:t xml:space="preserve"> (art. 3</w:t>
      </w:r>
      <w:r w:rsidR="00A64C1D">
        <w:rPr>
          <w:rFonts w:ascii="Times New Roman" w:hAnsi="Times New Roman" w:cs="Times New Roman"/>
          <w:b/>
          <w:bCs/>
          <w:color w:val="000000"/>
          <w:sz w:val="24"/>
          <w:szCs w:val="24"/>
        </w:rPr>
        <w:t>, comma 7,</w:t>
      </w:r>
      <w:r w:rsidR="006F539B" w:rsidRPr="00C60E69">
        <w:rPr>
          <w:rFonts w:ascii="Times New Roman" w:hAnsi="Times New Roman" w:cs="Times New Roman"/>
          <w:b/>
          <w:bCs/>
          <w:color w:val="000000"/>
          <w:sz w:val="24"/>
          <w:szCs w:val="24"/>
        </w:rPr>
        <w:t xml:space="preserve"> L. 13 agosto 2010 n. 136 e </w:t>
      </w:r>
      <w:proofErr w:type="spellStart"/>
      <w:r w:rsidR="006F539B" w:rsidRPr="00C60E69">
        <w:rPr>
          <w:rFonts w:ascii="Times New Roman" w:hAnsi="Times New Roman" w:cs="Times New Roman"/>
          <w:b/>
          <w:bCs/>
          <w:color w:val="000000"/>
          <w:sz w:val="24"/>
          <w:szCs w:val="24"/>
        </w:rPr>
        <w:t>s.m.i.</w:t>
      </w:r>
      <w:proofErr w:type="spellEnd"/>
      <w:r w:rsidR="006F539B" w:rsidRPr="00C60E69">
        <w:rPr>
          <w:rFonts w:ascii="Times New Roman" w:hAnsi="Times New Roman" w:cs="Times New Roman"/>
          <w:b/>
          <w:bCs/>
          <w:color w:val="000000"/>
          <w:sz w:val="24"/>
          <w:szCs w:val="24"/>
        </w:rPr>
        <w:t>)</w:t>
      </w:r>
    </w:p>
    <w:p w:rsidR="00A64C1D" w:rsidRDefault="00A64C1D" w:rsidP="004532E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12.1 </w:t>
      </w:r>
      <w:r w:rsidR="006F539B" w:rsidRPr="00C60E69">
        <w:rPr>
          <w:rFonts w:ascii="Times New Roman" w:hAnsi="Times New Roman" w:cs="Times New Roman"/>
          <w:color w:val="000000"/>
          <w:sz w:val="24"/>
          <w:szCs w:val="24"/>
        </w:rPr>
        <w:t xml:space="preserve">Allo scopo di assicurare la tracciabilità dei flussi finanziari connessi all’appalto in oggetto, l’impresa appaltatrice assume su di sé l’obbligo di utilizzare uno o più conti bancari o postali presso banche o presso la Società Poste Italiane S.P.A. dedicati, anche non in via esclusiva. </w:t>
      </w:r>
    </w:p>
    <w:p w:rsidR="006F539B" w:rsidRDefault="00A64C1D" w:rsidP="004532E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 xml:space="preserve">12.2 </w:t>
      </w:r>
      <w:r w:rsidR="006F539B" w:rsidRPr="00C60E69">
        <w:rPr>
          <w:rFonts w:ascii="Times New Roman" w:hAnsi="Times New Roman" w:cs="Times New Roman"/>
          <w:color w:val="000000"/>
          <w:sz w:val="24"/>
          <w:szCs w:val="24"/>
        </w:rPr>
        <w:t xml:space="preserve">Tutti i movimenti finanziari devono essere registrati su conti correnti dedicati e, salvo quanto previsto dall’art. 3, terzo comma, devono essere effettuati esclusivamente tramite lo strumento del bonifico bancario o postale ovvero con altri strumenti di pagamento idonei a consentire la piena tracciabilità delle operazioni (es. </w:t>
      </w:r>
      <w:proofErr w:type="spellStart"/>
      <w:r w:rsidR="006F539B" w:rsidRPr="00C60E69">
        <w:rPr>
          <w:rFonts w:ascii="Times New Roman" w:hAnsi="Times New Roman" w:cs="Times New Roman"/>
          <w:color w:val="000000"/>
          <w:sz w:val="24"/>
          <w:szCs w:val="24"/>
        </w:rPr>
        <w:t>Ri.Ba.</w:t>
      </w:r>
      <w:proofErr w:type="spellEnd"/>
      <w:r w:rsidR="006F539B" w:rsidRPr="00C60E69">
        <w:rPr>
          <w:rFonts w:ascii="Times New Roman" w:hAnsi="Times New Roman" w:cs="Times New Roman"/>
          <w:color w:val="000000"/>
          <w:sz w:val="24"/>
          <w:szCs w:val="24"/>
        </w:rPr>
        <w:t xml:space="preserve"> - Determinazione 8 del 18/11/2010 dell’Autorità per la Vigilanza sui Contratti Pubblici di Lavori, Servizi e Forniture).</w:t>
      </w:r>
    </w:p>
    <w:p w:rsidR="00A64C1D" w:rsidRPr="00A64C1D" w:rsidRDefault="00A64C1D" w:rsidP="004532E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12.3 </w:t>
      </w:r>
      <w:r w:rsidRPr="00A64C1D">
        <w:rPr>
          <w:rFonts w:ascii="Times New Roman" w:hAnsi="Times New Roman" w:cs="Times New Roman"/>
          <w:color w:val="000000"/>
          <w:sz w:val="24"/>
          <w:szCs w:val="24"/>
        </w:rPr>
        <w:t>L’appaltatrice comunicherà alla Stazione appaltante ogni variazione relativa al predetto conto o ai soggetti autorizzati ad ope</w:t>
      </w:r>
      <w:r>
        <w:rPr>
          <w:rFonts w:ascii="Times New Roman" w:hAnsi="Times New Roman" w:cs="Times New Roman"/>
          <w:color w:val="000000"/>
          <w:sz w:val="24"/>
          <w:szCs w:val="24"/>
        </w:rPr>
        <w:t>r</w:t>
      </w:r>
      <w:r w:rsidRPr="00A64C1D">
        <w:rPr>
          <w:rFonts w:ascii="Times New Roman" w:hAnsi="Times New Roman" w:cs="Times New Roman"/>
          <w:color w:val="000000"/>
          <w:sz w:val="24"/>
          <w:szCs w:val="24"/>
        </w:rPr>
        <w:t>are su di esso.</w:t>
      </w:r>
    </w:p>
    <w:p w:rsidR="00E61846" w:rsidRPr="00A64C1D" w:rsidRDefault="00E61846" w:rsidP="004532E0">
      <w:pPr>
        <w:autoSpaceDE w:val="0"/>
        <w:autoSpaceDN w:val="0"/>
        <w:adjustRightInd w:val="0"/>
        <w:spacing w:after="0" w:line="240" w:lineRule="auto"/>
        <w:jc w:val="both"/>
        <w:rPr>
          <w:rFonts w:ascii="Times New Roman" w:hAnsi="Times New Roman" w:cs="Times New Roman"/>
          <w:bCs/>
          <w:color w:val="000000"/>
          <w:sz w:val="24"/>
          <w:szCs w:val="24"/>
        </w:rPr>
      </w:pPr>
    </w:p>
    <w:p w:rsidR="0057153A" w:rsidRPr="00C60E69" w:rsidRDefault="0057153A" w:rsidP="004532E0">
      <w:pPr>
        <w:autoSpaceDE w:val="0"/>
        <w:autoSpaceDN w:val="0"/>
        <w:adjustRightInd w:val="0"/>
        <w:spacing w:after="0" w:line="240" w:lineRule="auto"/>
        <w:jc w:val="both"/>
        <w:rPr>
          <w:rFonts w:ascii="Times New Roman" w:hAnsi="Times New Roman" w:cs="Times New Roman"/>
          <w:b/>
          <w:bCs/>
          <w:color w:val="000000"/>
          <w:sz w:val="24"/>
          <w:szCs w:val="24"/>
        </w:rPr>
      </w:pPr>
    </w:p>
    <w:p w:rsidR="006F539B" w:rsidRPr="00183BAD" w:rsidRDefault="0057153A" w:rsidP="004532E0">
      <w:pPr>
        <w:autoSpaceDE w:val="0"/>
        <w:autoSpaceDN w:val="0"/>
        <w:adjustRightInd w:val="0"/>
        <w:spacing w:after="0" w:line="240" w:lineRule="auto"/>
        <w:jc w:val="both"/>
        <w:rPr>
          <w:rFonts w:ascii="Times New Roman" w:hAnsi="Times New Roman" w:cs="Times New Roman"/>
          <w:b/>
          <w:bCs/>
          <w:color w:val="000000"/>
          <w:sz w:val="24"/>
          <w:szCs w:val="24"/>
        </w:rPr>
      </w:pPr>
      <w:r w:rsidRPr="00183BAD">
        <w:rPr>
          <w:rFonts w:ascii="Times New Roman" w:hAnsi="Times New Roman" w:cs="Times New Roman"/>
          <w:b/>
          <w:bCs/>
          <w:color w:val="000000"/>
          <w:sz w:val="24"/>
          <w:szCs w:val="24"/>
        </w:rPr>
        <w:t>A</w:t>
      </w:r>
      <w:r w:rsidR="006F539B" w:rsidRPr="00183BAD">
        <w:rPr>
          <w:rFonts w:ascii="Times New Roman" w:hAnsi="Times New Roman" w:cs="Times New Roman"/>
          <w:b/>
          <w:bCs/>
          <w:color w:val="000000"/>
          <w:sz w:val="24"/>
          <w:szCs w:val="24"/>
        </w:rPr>
        <w:t xml:space="preserve">rt. </w:t>
      </w:r>
      <w:r w:rsidRPr="00183BAD">
        <w:rPr>
          <w:rFonts w:ascii="Times New Roman" w:hAnsi="Times New Roman" w:cs="Times New Roman"/>
          <w:b/>
          <w:bCs/>
          <w:color w:val="000000"/>
          <w:sz w:val="24"/>
          <w:szCs w:val="24"/>
        </w:rPr>
        <w:t>1</w:t>
      </w:r>
      <w:r w:rsidR="00121D4B" w:rsidRPr="00183BAD">
        <w:rPr>
          <w:rFonts w:ascii="Times New Roman" w:hAnsi="Times New Roman" w:cs="Times New Roman"/>
          <w:b/>
          <w:bCs/>
          <w:color w:val="000000"/>
          <w:sz w:val="24"/>
          <w:szCs w:val="24"/>
        </w:rPr>
        <w:t>3</w:t>
      </w:r>
      <w:r w:rsidR="00DE0DF3">
        <w:rPr>
          <w:rFonts w:ascii="Times New Roman" w:hAnsi="Times New Roman" w:cs="Times New Roman"/>
          <w:b/>
          <w:bCs/>
          <w:color w:val="000000"/>
          <w:sz w:val="24"/>
          <w:szCs w:val="24"/>
        </w:rPr>
        <w:t xml:space="preserve"> -</w:t>
      </w:r>
      <w:r w:rsidR="006F539B" w:rsidRPr="00183BAD">
        <w:rPr>
          <w:rFonts w:ascii="Times New Roman" w:hAnsi="Times New Roman" w:cs="Times New Roman"/>
          <w:b/>
          <w:bCs/>
          <w:color w:val="000000"/>
          <w:sz w:val="24"/>
          <w:szCs w:val="24"/>
        </w:rPr>
        <w:t xml:space="preserve"> </w:t>
      </w:r>
      <w:r w:rsidR="00E45C56" w:rsidRPr="00183BAD">
        <w:rPr>
          <w:rFonts w:ascii="Times New Roman" w:hAnsi="Times New Roman" w:cs="Times New Roman"/>
          <w:b/>
          <w:bCs/>
          <w:color w:val="000000"/>
          <w:sz w:val="24"/>
          <w:szCs w:val="24"/>
        </w:rPr>
        <w:t>GARANZIA DEFINITIVA</w:t>
      </w:r>
    </w:p>
    <w:p w:rsidR="006F539B" w:rsidRPr="00183BAD" w:rsidRDefault="00184456" w:rsidP="004532E0">
      <w:pPr>
        <w:autoSpaceDE w:val="0"/>
        <w:autoSpaceDN w:val="0"/>
        <w:adjustRightInd w:val="0"/>
        <w:spacing w:after="0" w:line="240" w:lineRule="auto"/>
        <w:jc w:val="both"/>
        <w:rPr>
          <w:rFonts w:ascii="Times New Roman" w:hAnsi="Times New Roman" w:cs="Times New Roman"/>
          <w:color w:val="000000"/>
          <w:sz w:val="24"/>
          <w:szCs w:val="24"/>
        </w:rPr>
      </w:pPr>
      <w:r w:rsidRPr="00183BAD">
        <w:rPr>
          <w:rFonts w:ascii="Times New Roman" w:hAnsi="Times New Roman" w:cs="Times New Roman"/>
          <w:b/>
          <w:color w:val="000000"/>
          <w:sz w:val="24"/>
          <w:szCs w:val="24"/>
        </w:rPr>
        <w:t xml:space="preserve">13.1 </w:t>
      </w:r>
      <w:r w:rsidR="006F539B" w:rsidRPr="00183BAD">
        <w:rPr>
          <w:rFonts w:ascii="Times New Roman" w:hAnsi="Times New Roman" w:cs="Times New Roman"/>
          <w:color w:val="000000"/>
          <w:sz w:val="24"/>
          <w:szCs w:val="24"/>
        </w:rPr>
        <w:t xml:space="preserve">A garanzia dell’esatta osservanza degli obblighi contrattuali, prima della stipula del contratto il soggetto aggiudicatario dovrà costituire una garanzia definitiva secondo le modalità e gli importi di cui all’art. </w:t>
      </w:r>
      <w:r w:rsidR="008D1C4D" w:rsidRPr="00183BAD">
        <w:rPr>
          <w:rFonts w:ascii="Times New Roman" w:hAnsi="Times New Roman" w:cs="Times New Roman"/>
          <w:color w:val="000000"/>
          <w:sz w:val="24"/>
          <w:szCs w:val="24"/>
        </w:rPr>
        <w:t xml:space="preserve">103 </w:t>
      </w:r>
      <w:proofErr w:type="spellStart"/>
      <w:r w:rsidR="008D1C4D" w:rsidRPr="00183BAD">
        <w:rPr>
          <w:rFonts w:ascii="Times New Roman" w:hAnsi="Times New Roman" w:cs="Times New Roman"/>
          <w:color w:val="000000"/>
          <w:sz w:val="24"/>
          <w:szCs w:val="24"/>
        </w:rPr>
        <w:t>Dlgs</w:t>
      </w:r>
      <w:proofErr w:type="spellEnd"/>
      <w:r w:rsidR="008D1C4D" w:rsidRPr="00183BAD">
        <w:rPr>
          <w:rFonts w:ascii="Times New Roman" w:hAnsi="Times New Roman" w:cs="Times New Roman"/>
          <w:color w:val="000000"/>
          <w:sz w:val="24"/>
          <w:szCs w:val="24"/>
        </w:rPr>
        <w:t xml:space="preserve"> </w:t>
      </w:r>
      <w:r w:rsidR="008D1C4D" w:rsidRPr="00183BAD">
        <w:rPr>
          <w:rFonts w:ascii="Times New Roman" w:hAnsi="Times New Roman" w:cs="Times New Roman"/>
          <w:color w:val="00000A"/>
          <w:sz w:val="24"/>
          <w:szCs w:val="24"/>
        </w:rPr>
        <w:t>n° 50/2016</w:t>
      </w:r>
      <w:r w:rsidR="008D1C4D" w:rsidRPr="00183BAD">
        <w:rPr>
          <w:rFonts w:ascii="Times New Roman" w:hAnsi="Times New Roman" w:cs="Times New Roman"/>
          <w:color w:val="000000"/>
          <w:sz w:val="24"/>
          <w:szCs w:val="24"/>
        </w:rPr>
        <w:t xml:space="preserve"> </w:t>
      </w:r>
      <w:r w:rsidR="006F539B" w:rsidRPr="00183BAD">
        <w:rPr>
          <w:rFonts w:ascii="Times New Roman" w:hAnsi="Times New Roman" w:cs="Times New Roman"/>
          <w:color w:val="000000"/>
          <w:sz w:val="24"/>
          <w:szCs w:val="24"/>
        </w:rPr>
        <w:t>nella misura del 10% dell’importo contrattuale</w:t>
      </w:r>
      <w:r w:rsidR="00121D4B" w:rsidRPr="00183BAD">
        <w:rPr>
          <w:rFonts w:ascii="Times New Roman" w:hAnsi="Times New Roman" w:cs="Times New Roman"/>
          <w:color w:val="000000"/>
          <w:sz w:val="24"/>
          <w:szCs w:val="24"/>
        </w:rPr>
        <w:t>,</w:t>
      </w:r>
      <w:r w:rsidR="006F539B" w:rsidRPr="00183BAD">
        <w:rPr>
          <w:rFonts w:ascii="Times New Roman" w:hAnsi="Times New Roman" w:cs="Times New Roman"/>
          <w:color w:val="000000"/>
          <w:sz w:val="24"/>
          <w:szCs w:val="24"/>
        </w:rPr>
        <w:t xml:space="preserve"> a garanzia dell’osservanza delle obbligazioni assunte e del pagamento delle penalità eventualmente comminate.</w:t>
      </w:r>
    </w:p>
    <w:p w:rsidR="006F539B" w:rsidRPr="00183BAD" w:rsidRDefault="00184456" w:rsidP="004532E0">
      <w:pPr>
        <w:autoSpaceDE w:val="0"/>
        <w:autoSpaceDN w:val="0"/>
        <w:adjustRightInd w:val="0"/>
        <w:spacing w:after="0" w:line="240" w:lineRule="auto"/>
        <w:jc w:val="both"/>
        <w:rPr>
          <w:rFonts w:ascii="Times New Roman" w:hAnsi="Times New Roman" w:cs="Times New Roman"/>
          <w:color w:val="000000"/>
          <w:sz w:val="24"/>
          <w:szCs w:val="24"/>
        </w:rPr>
      </w:pPr>
      <w:r w:rsidRPr="00183BAD">
        <w:rPr>
          <w:rFonts w:ascii="Times New Roman" w:hAnsi="Times New Roman" w:cs="Times New Roman"/>
          <w:b/>
          <w:color w:val="000000"/>
          <w:sz w:val="24"/>
          <w:szCs w:val="24"/>
        </w:rPr>
        <w:t xml:space="preserve">13.2 </w:t>
      </w:r>
      <w:r w:rsidR="006F539B" w:rsidRPr="00183BAD">
        <w:rPr>
          <w:rFonts w:ascii="Times New Roman" w:hAnsi="Times New Roman" w:cs="Times New Roman"/>
          <w:color w:val="000000"/>
          <w:sz w:val="24"/>
          <w:szCs w:val="24"/>
        </w:rPr>
        <w:t>Tale garanzia definitiva dovrà restare vincolata per tutta la durata del contratto e sarà svincolata e restituita all’impresa soltanto dopo la conclusione del rapporto contrattuale, dopo che sarà stato accertato il regolare soddisfacimento degli obblighi contrattuali da parte del</w:t>
      </w:r>
      <w:r w:rsidR="004579BE" w:rsidRPr="00183BAD">
        <w:rPr>
          <w:rFonts w:ascii="Times New Roman" w:hAnsi="Times New Roman" w:cs="Times New Roman"/>
          <w:color w:val="000000"/>
          <w:sz w:val="24"/>
          <w:szCs w:val="24"/>
        </w:rPr>
        <w:t>la Stazione appaltante</w:t>
      </w:r>
      <w:r w:rsidR="006F539B" w:rsidRPr="00183BAD">
        <w:rPr>
          <w:rFonts w:ascii="Times New Roman" w:hAnsi="Times New Roman" w:cs="Times New Roman"/>
          <w:color w:val="000000"/>
          <w:sz w:val="24"/>
          <w:szCs w:val="24"/>
        </w:rPr>
        <w:t xml:space="preserve"> che ha usufruito </w:t>
      </w:r>
      <w:r w:rsidR="004579BE" w:rsidRPr="00183BAD">
        <w:rPr>
          <w:rFonts w:ascii="Times New Roman" w:hAnsi="Times New Roman" w:cs="Times New Roman"/>
          <w:color w:val="000000"/>
          <w:sz w:val="24"/>
          <w:szCs w:val="24"/>
        </w:rPr>
        <w:t>del s</w:t>
      </w:r>
      <w:r w:rsidR="00E45C56" w:rsidRPr="00183BAD">
        <w:rPr>
          <w:rFonts w:ascii="Times New Roman" w:hAnsi="Times New Roman" w:cs="Times New Roman"/>
          <w:color w:val="000000"/>
          <w:sz w:val="24"/>
          <w:szCs w:val="24"/>
        </w:rPr>
        <w:t>ervizio</w:t>
      </w:r>
      <w:r w:rsidR="006F539B" w:rsidRPr="00183BAD">
        <w:rPr>
          <w:rFonts w:ascii="Times New Roman" w:hAnsi="Times New Roman" w:cs="Times New Roman"/>
          <w:color w:val="000000"/>
          <w:sz w:val="24"/>
          <w:szCs w:val="24"/>
        </w:rPr>
        <w:t>.</w:t>
      </w:r>
    </w:p>
    <w:p w:rsidR="00E61846" w:rsidRDefault="00E61846" w:rsidP="004532E0">
      <w:pPr>
        <w:autoSpaceDE w:val="0"/>
        <w:autoSpaceDN w:val="0"/>
        <w:adjustRightInd w:val="0"/>
        <w:spacing w:after="0" w:line="240" w:lineRule="auto"/>
        <w:jc w:val="both"/>
        <w:rPr>
          <w:rFonts w:ascii="Times New Roman" w:hAnsi="Times New Roman" w:cs="Times New Roman"/>
          <w:b/>
          <w:bCs/>
          <w:color w:val="000000"/>
          <w:sz w:val="24"/>
          <w:szCs w:val="24"/>
        </w:rPr>
      </w:pPr>
    </w:p>
    <w:p w:rsidR="001B69DF" w:rsidRPr="001B69DF" w:rsidRDefault="0048077D" w:rsidP="001B69DF">
      <w:pPr>
        <w:autoSpaceDE w:val="0"/>
        <w:autoSpaceDN w:val="0"/>
        <w:adjustRightInd w:val="0"/>
        <w:spacing w:after="0" w:line="240" w:lineRule="auto"/>
        <w:jc w:val="both"/>
        <w:rPr>
          <w:rFonts w:ascii="Times New Roman" w:hAnsi="Times New Roman" w:cs="Times New Roman"/>
          <w:b/>
          <w:bCs/>
          <w:color w:val="000000"/>
          <w:sz w:val="24"/>
          <w:szCs w:val="24"/>
        </w:rPr>
      </w:pPr>
      <w:r w:rsidRPr="001B69DF">
        <w:rPr>
          <w:rFonts w:ascii="Times New Roman" w:hAnsi="Times New Roman" w:cs="Times New Roman"/>
          <w:b/>
          <w:bCs/>
          <w:color w:val="000000"/>
          <w:sz w:val="24"/>
          <w:szCs w:val="24"/>
        </w:rPr>
        <w:t>Art. 13 – FORMA SCRITTA</w:t>
      </w:r>
      <w:r w:rsidR="00890BA0">
        <w:rPr>
          <w:rFonts w:ascii="Times New Roman" w:hAnsi="Times New Roman" w:cs="Times New Roman"/>
          <w:b/>
          <w:bCs/>
          <w:color w:val="000000"/>
          <w:sz w:val="24"/>
          <w:szCs w:val="24"/>
        </w:rPr>
        <w:t xml:space="preserve"> E DUVRI</w:t>
      </w:r>
    </w:p>
    <w:p w:rsidR="001B69DF" w:rsidRPr="001B69DF" w:rsidRDefault="00890BA0" w:rsidP="001B69DF">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13.1 </w:t>
      </w:r>
      <w:r w:rsidR="001B69DF" w:rsidRPr="001B69DF">
        <w:rPr>
          <w:rFonts w:ascii="Times New Roman" w:hAnsi="Times New Roman" w:cs="Times New Roman"/>
          <w:bCs/>
          <w:color w:val="000000"/>
          <w:sz w:val="24"/>
          <w:szCs w:val="24"/>
        </w:rPr>
        <w:t xml:space="preserve">A norma dell’art. 32, comma 14, d. </w:t>
      </w:r>
      <w:proofErr w:type="spellStart"/>
      <w:r w:rsidR="001B69DF" w:rsidRPr="001B69DF">
        <w:rPr>
          <w:rFonts w:ascii="Times New Roman" w:hAnsi="Times New Roman" w:cs="Times New Roman"/>
          <w:bCs/>
          <w:color w:val="000000"/>
          <w:sz w:val="24"/>
          <w:szCs w:val="24"/>
        </w:rPr>
        <w:t>lgs</w:t>
      </w:r>
      <w:proofErr w:type="spellEnd"/>
      <w:r w:rsidR="001B69DF" w:rsidRPr="001B69DF">
        <w:rPr>
          <w:rFonts w:ascii="Times New Roman" w:hAnsi="Times New Roman" w:cs="Times New Roman"/>
          <w:bCs/>
          <w:color w:val="000000"/>
          <w:sz w:val="24"/>
          <w:szCs w:val="24"/>
        </w:rPr>
        <w:t>. 50/2016</w:t>
      </w:r>
      <w:r w:rsidR="001B69DF">
        <w:rPr>
          <w:rFonts w:ascii="Times New Roman" w:hAnsi="Times New Roman" w:cs="Times New Roman"/>
          <w:bCs/>
          <w:color w:val="000000"/>
          <w:sz w:val="24"/>
          <w:szCs w:val="24"/>
        </w:rPr>
        <w:t xml:space="preserve">, considerato che il procedimento consiste in </w:t>
      </w:r>
      <w:r w:rsidR="00DE0DF3">
        <w:rPr>
          <w:rFonts w:ascii="Times New Roman" w:hAnsi="Times New Roman" w:cs="Times New Roman"/>
          <w:bCs/>
          <w:color w:val="000000"/>
          <w:sz w:val="24"/>
          <w:szCs w:val="24"/>
        </w:rPr>
        <w:t xml:space="preserve">un affidamento diretto disciplinato dall’art. 36, comma 2, </w:t>
      </w:r>
      <w:proofErr w:type="spellStart"/>
      <w:r w:rsidR="00DE0DF3">
        <w:rPr>
          <w:rFonts w:ascii="Times New Roman" w:hAnsi="Times New Roman" w:cs="Times New Roman"/>
          <w:bCs/>
          <w:color w:val="000000"/>
          <w:sz w:val="24"/>
          <w:szCs w:val="24"/>
        </w:rPr>
        <w:t>lett</w:t>
      </w:r>
      <w:proofErr w:type="spellEnd"/>
      <w:r w:rsidR="00DE0DF3">
        <w:rPr>
          <w:rFonts w:ascii="Times New Roman" w:hAnsi="Times New Roman" w:cs="Times New Roman"/>
          <w:bCs/>
          <w:color w:val="000000"/>
          <w:sz w:val="24"/>
          <w:szCs w:val="24"/>
        </w:rPr>
        <w:t xml:space="preserve">. b), d. </w:t>
      </w:r>
      <w:proofErr w:type="spellStart"/>
      <w:r w:rsidR="00DE0DF3">
        <w:rPr>
          <w:rFonts w:ascii="Times New Roman" w:hAnsi="Times New Roman" w:cs="Times New Roman"/>
          <w:bCs/>
          <w:color w:val="000000"/>
          <w:sz w:val="24"/>
          <w:szCs w:val="24"/>
        </w:rPr>
        <w:t>lgs</w:t>
      </w:r>
      <w:proofErr w:type="spellEnd"/>
      <w:r w:rsidR="00DE0DF3">
        <w:rPr>
          <w:rFonts w:ascii="Times New Roman" w:hAnsi="Times New Roman" w:cs="Times New Roman"/>
          <w:bCs/>
          <w:color w:val="000000"/>
          <w:sz w:val="24"/>
          <w:szCs w:val="24"/>
        </w:rPr>
        <w:t xml:space="preserve">. 50/2016, </w:t>
      </w:r>
      <w:r w:rsidR="001B69DF">
        <w:rPr>
          <w:rFonts w:ascii="Times New Roman" w:eastAsia="Times New Roman" w:hAnsi="Times New Roman" w:cs="Times New Roman"/>
          <w:color w:val="000000"/>
          <w:sz w:val="24"/>
          <w:szCs w:val="24"/>
          <w:lang w:eastAsia="it-IT"/>
        </w:rPr>
        <w:t>il presente contratto è concluso “</w:t>
      </w:r>
      <w:r w:rsidR="001B69DF" w:rsidRPr="001B69DF">
        <w:rPr>
          <w:rFonts w:ascii="Times New Roman" w:eastAsia="Times New Roman" w:hAnsi="Times New Roman" w:cs="Times New Roman"/>
          <w:i/>
          <w:color w:val="000000"/>
          <w:sz w:val="24"/>
          <w:szCs w:val="24"/>
          <w:lang w:eastAsia="it-IT"/>
        </w:rPr>
        <w:t>mediante corrispondenza secondo l'uso del commercio consistente in un apposito scambio di lettere, anche tramite posta elettronica certificata o strumenti analoghi negli altri Stati membri.</w:t>
      </w:r>
      <w:r w:rsidR="001B69DF">
        <w:rPr>
          <w:rFonts w:ascii="Times New Roman" w:eastAsia="Times New Roman" w:hAnsi="Times New Roman" w:cs="Times New Roman"/>
          <w:color w:val="000000"/>
          <w:sz w:val="24"/>
          <w:szCs w:val="24"/>
          <w:lang w:eastAsia="it-IT"/>
        </w:rPr>
        <w:t>”.</w:t>
      </w:r>
    </w:p>
    <w:p w:rsidR="0048077D" w:rsidRPr="00890BA0" w:rsidRDefault="00890BA0" w:rsidP="004532E0">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13.2 </w:t>
      </w:r>
      <w:r>
        <w:rPr>
          <w:rFonts w:ascii="Times New Roman" w:hAnsi="Times New Roman" w:cs="Times New Roman"/>
          <w:bCs/>
          <w:color w:val="000000"/>
          <w:sz w:val="24"/>
          <w:szCs w:val="24"/>
        </w:rPr>
        <w:t>Si allega al presente contratto il DUVRI.</w:t>
      </w:r>
    </w:p>
    <w:p w:rsidR="0048077D" w:rsidRDefault="0048077D" w:rsidP="004532E0">
      <w:pPr>
        <w:autoSpaceDE w:val="0"/>
        <w:autoSpaceDN w:val="0"/>
        <w:adjustRightInd w:val="0"/>
        <w:spacing w:after="0" w:line="240" w:lineRule="auto"/>
        <w:jc w:val="both"/>
        <w:rPr>
          <w:rFonts w:ascii="Times New Roman" w:hAnsi="Times New Roman" w:cs="Times New Roman"/>
          <w:b/>
          <w:bCs/>
          <w:color w:val="000000"/>
          <w:sz w:val="24"/>
          <w:szCs w:val="24"/>
        </w:rPr>
      </w:pPr>
    </w:p>
    <w:p w:rsidR="000E4337" w:rsidRPr="000E4337" w:rsidRDefault="000E4337" w:rsidP="000E4337">
      <w:pPr>
        <w:autoSpaceDE w:val="0"/>
        <w:autoSpaceDN w:val="0"/>
        <w:adjustRightInd w:val="0"/>
        <w:spacing w:after="0" w:line="240" w:lineRule="auto"/>
        <w:jc w:val="both"/>
        <w:rPr>
          <w:rFonts w:ascii="Times New Roman" w:hAnsi="Times New Roman" w:cs="Times New Roman"/>
          <w:b/>
          <w:bCs/>
          <w:color w:val="000000"/>
          <w:sz w:val="24"/>
          <w:szCs w:val="24"/>
        </w:rPr>
      </w:pPr>
      <w:r w:rsidRPr="000E4337">
        <w:rPr>
          <w:rFonts w:ascii="Times New Roman" w:hAnsi="Times New Roman" w:cs="Times New Roman"/>
          <w:b/>
          <w:bCs/>
          <w:color w:val="000000"/>
          <w:sz w:val="24"/>
          <w:szCs w:val="24"/>
        </w:rPr>
        <w:t>Art. 14 – GARANZIA DEFINITIVA</w:t>
      </w:r>
    </w:p>
    <w:p w:rsidR="000E4337" w:rsidRPr="000E4337" w:rsidRDefault="000E4337" w:rsidP="000E4337">
      <w:pPr>
        <w:autoSpaceDE w:val="0"/>
        <w:autoSpaceDN w:val="0"/>
        <w:adjustRightInd w:val="0"/>
        <w:spacing w:after="0" w:line="240" w:lineRule="auto"/>
        <w:jc w:val="both"/>
        <w:rPr>
          <w:rFonts w:ascii="Times New Roman" w:hAnsi="Times New Roman" w:cs="Times New Roman"/>
          <w:bCs/>
          <w:color w:val="000000"/>
          <w:sz w:val="24"/>
          <w:szCs w:val="24"/>
        </w:rPr>
      </w:pPr>
      <w:r w:rsidRPr="000E4337">
        <w:rPr>
          <w:rFonts w:ascii="Times New Roman" w:hAnsi="Times New Roman" w:cs="Times New Roman"/>
          <w:bCs/>
          <w:color w:val="000000"/>
          <w:sz w:val="24"/>
          <w:szCs w:val="24"/>
        </w:rPr>
        <w:t xml:space="preserve">A norma dell’art. 103, comma 1, d. </w:t>
      </w:r>
      <w:proofErr w:type="spellStart"/>
      <w:r w:rsidRPr="000E4337">
        <w:rPr>
          <w:rFonts w:ascii="Times New Roman" w:hAnsi="Times New Roman" w:cs="Times New Roman"/>
          <w:bCs/>
          <w:color w:val="000000"/>
          <w:sz w:val="24"/>
          <w:szCs w:val="24"/>
        </w:rPr>
        <w:t>lgs</w:t>
      </w:r>
      <w:proofErr w:type="spellEnd"/>
      <w:r w:rsidRPr="000E4337">
        <w:rPr>
          <w:rFonts w:ascii="Times New Roman" w:hAnsi="Times New Roman" w:cs="Times New Roman"/>
          <w:bCs/>
          <w:color w:val="000000"/>
          <w:sz w:val="24"/>
          <w:szCs w:val="24"/>
        </w:rPr>
        <w:t xml:space="preserve">. 50/2016, si allega al presente contratto la documentazione comprovante il rilascio della garanzia definitiva, dell’importo pari a </w:t>
      </w:r>
      <w:r w:rsidRPr="000E4337">
        <w:rPr>
          <w:rFonts w:ascii="Times New Roman" w:hAnsi="Times New Roman" w:cs="Times New Roman"/>
          <w:bCs/>
          <w:color w:val="000000"/>
          <w:sz w:val="24"/>
          <w:szCs w:val="24"/>
          <w:highlight w:val="yellow"/>
        </w:rPr>
        <w:t>€ _________ (10% dell’importo contrattuale)</w:t>
      </w:r>
      <w:r w:rsidRPr="000E4337">
        <w:rPr>
          <w:rFonts w:ascii="Times New Roman" w:hAnsi="Times New Roman" w:cs="Times New Roman"/>
          <w:bCs/>
          <w:color w:val="000000"/>
          <w:sz w:val="24"/>
          <w:szCs w:val="24"/>
        </w:rPr>
        <w:t xml:space="preserve"> e che l’appaltatore ha scelto di costituire sotto forma di </w:t>
      </w:r>
    </w:p>
    <w:p w:rsidR="000E4337" w:rsidRPr="000E4337" w:rsidRDefault="000E4337" w:rsidP="000E4337">
      <w:pPr>
        <w:pStyle w:val="Paragrafoelenco"/>
        <w:numPr>
          <w:ilvl w:val="0"/>
          <w:numId w:val="16"/>
        </w:numPr>
        <w:autoSpaceDE w:val="0"/>
        <w:autoSpaceDN w:val="0"/>
        <w:adjustRightInd w:val="0"/>
        <w:spacing w:after="0" w:line="240" w:lineRule="auto"/>
        <w:jc w:val="both"/>
        <w:rPr>
          <w:rFonts w:ascii="Times New Roman" w:hAnsi="Times New Roman" w:cs="Times New Roman"/>
          <w:bCs/>
          <w:color w:val="000000"/>
          <w:sz w:val="24"/>
          <w:szCs w:val="24"/>
        </w:rPr>
      </w:pPr>
      <w:r w:rsidRPr="000E4337">
        <w:rPr>
          <w:rFonts w:ascii="Times New Roman" w:hAnsi="Times New Roman" w:cs="Times New Roman"/>
          <w:bCs/>
          <w:color w:val="000000"/>
          <w:sz w:val="24"/>
          <w:szCs w:val="24"/>
        </w:rPr>
        <w:t>cauzione, mediante versamento in data ____________ alla sezione di tesoreria provinciale;</w:t>
      </w:r>
    </w:p>
    <w:p w:rsidR="000E4337" w:rsidRPr="000E4337" w:rsidRDefault="000E4337" w:rsidP="000E4337">
      <w:pPr>
        <w:autoSpaceDE w:val="0"/>
        <w:autoSpaceDN w:val="0"/>
        <w:adjustRightInd w:val="0"/>
        <w:spacing w:after="0" w:line="240" w:lineRule="auto"/>
        <w:jc w:val="both"/>
        <w:rPr>
          <w:rFonts w:ascii="Times New Roman" w:hAnsi="Times New Roman" w:cs="Times New Roman"/>
          <w:color w:val="000000"/>
          <w:sz w:val="24"/>
          <w:szCs w:val="24"/>
        </w:rPr>
      </w:pPr>
      <w:r w:rsidRPr="000E4337">
        <w:rPr>
          <w:rFonts w:ascii="Times New Roman" w:hAnsi="Times New Roman" w:cs="Times New Roman"/>
          <w:color w:val="000000"/>
          <w:sz w:val="24"/>
          <w:szCs w:val="24"/>
        </w:rPr>
        <w:t xml:space="preserve">Quando la garanzia è depositata sotto forma di </w:t>
      </w:r>
      <w:proofErr w:type="gramStart"/>
      <w:r w:rsidRPr="000E4337">
        <w:rPr>
          <w:rFonts w:ascii="Times New Roman" w:hAnsi="Times New Roman" w:cs="Times New Roman"/>
          <w:color w:val="000000"/>
          <w:sz w:val="24"/>
          <w:szCs w:val="24"/>
        </w:rPr>
        <w:t>cauzione ,</w:t>
      </w:r>
      <w:proofErr w:type="gramEnd"/>
      <w:r w:rsidRPr="000E4337">
        <w:rPr>
          <w:rFonts w:ascii="Times New Roman" w:hAnsi="Times New Roman" w:cs="Times New Roman"/>
          <w:color w:val="000000"/>
          <w:sz w:val="24"/>
          <w:szCs w:val="24"/>
        </w:rPr>
        <w:t xml:space="preserve"> essa va versata secondo le modalità stabilite dalla circolare del Ministero dell’Economia e delle Finanze, Dipartimento della Ragioneria Generale dello Stato, del 6 novembre 2018, n. 27, sul seguente Iban: </w:t>
      </w:r>
      <w:r w:rsidRPr="000E4337">
        <w:rPr>
          <w:rFonts w:ascii="Times New Roman" w:hAnsi="Times New Roman" w:cs="Times New Roman"/>
          <w:b/>
          <w:bCs/>
          <w:sz w:val="24"/>
          <w:szCs w:val="24"/>
        </w:rPr>
        <w:t xml:space="preserve">IT16S0100003245311400000001, </w:t>
      </w:r>
      <w:r w:rsidRPr="000E4337">
        <w:rPr>
          <w:rFonts w:ascii="Times New Roman" w:hAnsi="Times New Roman" w:cs="Times New Roman"/>
          <w:bCs/>
          <w:sz w:val="24"/>
          <w:szCs w:val="24"/>
        </w:rPr>
        <w:t xml:space="preserve">indicando il </w:t>
      </w:r>
      <w:r w:rsidRPr="000E4337">
        <w:rPr>
          <w:rFonts w:ascii="Times New Roman" w:hAnsi="Times New Roman" w:cs="Times New Roman"/>
          <w:color w:val="000000"/>
          <w:sz w:val="24"/>
          <w:szCs w:val="24"/>
        </w:rPr>
        <w:t xml:space="preserve">Codice Univoco di Ufficio del Tribunale di Livorno: </w:t>
      </w:r>
      <w:r w:rsidRPr="000E4337">
        <w:rPr>
          <w:rFonts w:ascii="Times New Roman" w:eastAsia="Times New Roman" w:hAnsi="Times New Roman" w:cs="Times New Roman"/>
          <w:color w:val="222222"/>
          <w:sz w:val="24"/>
          <w:szCs w:val="24"/>
          <w:shd w:val="clear" w:color="auto" w:fill="FFFFFF"/>
          <w:lang w:eastAsia="it-IT"/>
        </w:rPr>
        <w:t>E9JCK1, il CIG e il numero identificativo della gara.</w:t>
      </w:r>
    </w:p>
    <w:p w:rsidR="000E4337" w:rsidRPr="000E4337" w:rsidRDefault="000E4337" w:rsidP="000E4337">
      <w:pPr>
        <w:pStyle w:val="Paragrafoelenco"/>
        <w:numPr>
          <w:ilvl w:val="0"/>
          <w:numId w:val="16"/>
        </w:numPr>
        <w:autoSpaceDE w:val="0"/>
        <w:autoSpaceDN w:val="0"/>
        <w:adjustRightInd w:val="0"/>
        <w:spacing w:after="0" w:line="240" w:lineRule="auto"/>
        <w:jc w:val="both"/>
        <w:rPr>
          <w:rFonts w:ascii="Times New Roman" w:hAnsi="Times New Roman" w:cs="Times New Roman"/>
          <w:bCs/>
          <w:color w:val="000000"/>
          <w:sz w:val="24"/>
          <w:szCs w:val="24"/>
        </w:rPr>
      </w:pPr>
      <w:r w:rsidRPr="000E4337">
        <w:rPr>
          <w:rFonts w:ascii="Times New Roman" w:hAnsi="Times New Roman" w:cs="Times New Roman"/>
          <w:bCs/>
          <w:color w:val="000000"/>
          <w:sz w:val="24"/>
          <w:szCs w:val="24"/>
        </w:rPr>
        <w:t>oppure di fideiussione rilasciata da __________________-__ in data __________.</w:t>
      </w:r>
    </w:p>
    <w:p w:rsidR="00DE0DF3" w:rsidRPr="001B69DF" w:rsidRDefault="00DE0DF3" w:rsidP="004532E0">
      <w:pPr>
        <w:autoSpaceDE w:val="0"/>
        <w:autoSpaceDN w:val="0"/>
        <w:adjustRightInd w:val="0"/>
        <w:spacing w:after="0" w:line="240" w:lineRule="auto"/>
        <w:jc w:val="both"/>
        <w:rPr>
          <w:rFonts w:ascii="Times New Roman" w:hAnsi="Times New Roman" w:cs="Times New Roman"/>
          <w:b/>
          <w:bCs/>
          <w:color w:val="000000"/>
          <w:sz w:val="24"/>
          <w:szCs w:val="24"/>
        </w:rPr>
      </w:pPr>
    </w:p>
    <w:p w:rsidR="006F539B" w:rsidRPr="000D328C" w:rsidRDefault="00E85010" w:rsidP="004532E0">
      <w:pPr>
        <w:autoSpaceDE w:val="0"/>
        <w:autoSpaceDN w:val="0"/>
        <w:adjustRightInd w:val="0"/>
        <w:spacing w:after="0" w:line="240" w:lineRule="auto"/>
        <w:jc w:val="both"/>
        <w:rPr>
          <w:rFonts w:ascii="Times New Roman" w:hAnsi="Times New Roman" w:cs="Times New Roman"/>
          <w:b/>
          <w:bCs/>
          <w:color w:val="000000"/>
          <w:sz w:val="24"/>
          <w:szCs w:val="24"/>
        </w:rPr>
      </w:pPr>
      <w:r w:rsidRPr="000D328C">
        <w:rPr>
          <w:rFonts w:ascii="Times New Roman" w:hAnsi="Times New Roman" w:cs="Times New Roman"/>
          <w:b/>
          <w:bCs/>
          <w:color w:val="000000"/>
          <w:sz w:val="24"/>
          <w:szCs w:val="24"/>
        </w:rPr>
        <w:t>Art. 1</w:t>
      </w:r>
      <w:r w:rsidR="00DE0DF3">
        <w:rPr>
          <w:rFonts w:ascii="Times New Roman" w:hAnsi="Times New Roman" w:cs="Times New Roman"/>
          <w:b/>
          <w:bCs/>
          <w:color w:val="000000"/>
          <w:sz w:val="24"/>
          <w:szCs w:val="24"/>
        </w:rPr>
        <w:t>5</w:t>
      </w:r>
      <w:r w:rsidR="006F539B" w:rsidRPr="000D328C">
        <w:rPr>
          <w:rFonts w:ascii="Times New Roman" w:hAnsi="Times New Roman" w:cs="Times New Roman"/>
          <w:b/>
          <w:bCs/>
          <w:color w:val="000000"/>
          <w:sz w:val="24"/>
          <w:szCs w:val="24"/>
        </w:rPr>
        <w:t xml:space="preserve"> </w:t>
      </w:r>
      <w:r w:rsidR="00E45C56" w:rsidRPr="000D328C">
        <w:rPr>
          <w:rFonts w:ascii="Times New Roman" w:hAnsi="Times New Roman" w:cs="Times New Roman"/>
          <w:b/>
          <w:bCs/>
          <w:color w:val="000000"/>
          <w:sz w:val="24"/>
          <w:szCs w:val="24"/>
        </w:rPr>
        <w:t>– FORO COMPETENTE</w:t>
      </w:r>
    </w:p>
    <w:p w:rsidR="00121D4B" w:rsidRDefault="006F539B" w:rsidP="004532E0">
      <w:pPr>
        <w:autoSpaceDE w:val="0"/>
        <w:autoSpaceDN w:val="0"/>
        <w:adjustRightInd w:val="0"/>
        <w:spacing w:after="0" w:line="240" w:lineRule="auto"/>
        <w:jc w:val="both"/>
        <w:rPr>
          <w:rFonts w:ascii="Times New Roman" w:hAnsi="Times New Roman" w:cs="Times New Roman"/>
          <w:color w:val="000000"/>
          <w:sz w:val="24"/>
          <w:szCs w:val="24"/>
        </w:rPr>
      </w:pPr>
      <w:r w:rsidRPr="00C60E69">
        <w:rPr>
          <w:rFonts w:ascii="Times New Roman" w:hAnsi="Times New Roman" w:cs="Times New Roman"/>
          <w:color w:val="000000"/>
          <w:sz w:val="24"/>
          <w:szCs w:val="24"/>
        </w:rPr>
        <w:t xml:space="preserve">Il Foro territorialmente competente a decidere in ordine a qualsiasi controversia da attribuire alla giurisdizione ordinaria sarà esclusivamente quello di Livorno. </w:t>
      </w:r>
    </w:p>
    <w:p w:rsidR="00E61846" w:rsidRPr="00C60E69" w:rsidRDefault="00E61846" w:rsidP="004532E0">
      <w:pPr>
        <w:autoSpaceDE w:val="0"/>
        <w:autoSpaceDN w:val="0"/>
        <w:adjustRightInd w:val="0"/>
        <w:spacing w:after="0" w:line="240" w:lineRule="auto"/>
        <w:jc w:val="both"/>
        <w:rPr>
          <w:rFonts w:ascii="Times New Roman" w:hAnsi="Times New Roman" w:cs="Times New Roman"/>
          <w:b/>
          <w:bCs/>
          <w:color w:val="000000"/>
          <w:sz w:val="24"/>
          <w:szCs w:val="24"/>
        </w:rPr>
      </w:pPr>
    </w:p>
    <w:p w:rsidR="006F539B" w:rsidRPr="00C60E69" w:rsidRDefault="00E85010" w:rsidP="004532E0">
      <w:pPr>
        <w:autoSpaceDE w:val="0"/>
        <w:autoSpaceDN w:val="0"/>
        <w:adjustRightInd w:val="0"/>
        <w:spacing w:after="0" w:line="240" w:lineRule="auto"/>
        <w:jc w:val="both"/>
        <w:rPr>
          <w:rFonts w:ascii="Times New Roman" w:hAnsi="Times New Roman" w:cs="Times New Roman"/>
          <w:b/>
          <w:bCs/>
          <w:color w:val="000000"/>
          <w:sz w:val="24"/>
          <w:szCs w:val="24"/>
        </w:rPr>
      </w:pPr>
      <w:r w:rsidRPr="00C60E69">
        <w:rPr>
          <w:rFonts w:ascii="Times New Roman" w:hAnsi="Times New Roman" w:cs="Times New Roman"/>
          <w:b/>
          <w:bCs/>
          <w:color w:val="000000"/>
          <w:sz w:val="24"/>
          <w:szCs w:val="24"/>
        </w:rPr>
        <w:t>Art. 1</w:t>
      </w:r>
      <w:r w:rsidR="00E45C56">
        <w:rPr>
          <w:rFonts w:ascii="Times New Roman" w:hAnsi="Times New Roman" w:cs="Times New Roman"/>
          <w:b/>
          <w:bCs/>
          <w:color w:val="000000"/>
          <w:sz w:val="24"/>
          <w:szCs w:val="24"/>
        </w:rPr>
        <w:t>6</w:t>
      </w:r>
      <w:r w:rsidR="006F539B" w:rsidRPr="00C60E69">
        <w:rPr>
          <w:rFonts w:ascii="Times New Roman" w:hAnsi="Times New Roman" w:cs="Times New Roman"/>
          <w:b/>
          <w:bCs/>
          <w:color w:val="000000"/>
          <w:sz w:val="24"/>
          <w:szCs w:val="24"/>
        </w:rPr>
        <w:t xml:space="preserve"> N</w:t>
      </w:r>
      <w:r w:rsidR="00E45C56">
        <w:rPr>
          <w:rFonts w:ascii="Times New Roman" w:hAnsi="Times New Roman" w:cs="Times New Roman"/>
          <w:b/>
          <w:bCs/>
          <w:color w:val="000000"/>
          <w:sz w:val="24"/>
          <w:szCs w:val="24"/>
        </w:rPr>
        <w:t>ORME DI RINVIO</w:t>
      </w:r>
    </w:p>
    <w:p w:rsidR="00DC1DB1" w:rsidRDefault="006F539B" w:rsidP="004532E0">
      <w:pPr>
        <w:jc w:val="both"/>
        <w:rPr>
          <w:rFonts w:ascii="Times New Roman" w:hAnsi="Times New Roman" w:cs="Times New Roman"/>
          <w:color w:val="000000"/>
          <w:sz w:val="24"/>
          <w:szCs w:val="24"/>
        </w:rPr>
      </w:pPr>
      <w:r w:rsidRPr="00C60E69">
        <w:rPr>
          <w:rFonts w:ascii="Times New Roman" w:hAnsi="Times New Roman" w:cs="Times New Roman"/>
          <w:color w:val="000000"/>
          <w:sz w:val="24"/>
          <w:szCs w:val="24"/>
        </w:rPr>
        <w:t>Per quanto non espressamente previsto nel presente capitolato si rinvia a quanto disposto dalle norme vigenti in materia</w:t>
      </w:r>
      <w:r w:rsidR="00121D4B">
        <w:rPr>
          <w:rFonts w:ascii="Times New Roman" w:hAnsi="Times New Roman" w:cs="Times New Roman"/>
          <w:color w:val="000000"/>
          <w:sz w:val="24"/>
          <w:szCs w:val="24"/>
        </w:rPr>
        <w:t xml:space="preserve">, tra cui il codice civile e il d. </w:t>
      </w:r>
      <w:proofErr w:type="spellStart"/>
      <w:r w:rsidR="00121D4B">
        <w:rPr>
          <w:rFonts w:ascii="Times New Roman" w:hAnsi="Times New Roman" w:cs="Times New Roman"/>
          <w:color w:val="000000"/>
          <w:sz w:val="24"/>
          <w:szCs w:val="24"/>
        </w:rPr>
        <w:t>lgs</w:t>
      </w:r>
      <w:proofErr w:type="spellEnd"/>
      <w:r w:rsidR="00121D4B">
        <w:rPr>
          <w:rFonts w:ascii="Times New Roman" w:hAnsi="Times New Roman" w:cs="Times New Roman"/>
          <w:color w:val="000000"/>
          <w:sz w:val="24"/>
          <w:szCs w:val="24"/>
        </w:rPr>
        <w:t>. 50/2016.</w:t>
      </w:r>
    </w:p>
    <w:p w:rsidR="00327E3D" w:rsidRPr="00C60E69" w:rsidRDefault="00327E3D" w:rsidP="00327E3D">
      <w:pPr>
        <w:spacing w:after="0" w:line="240" w:lineRule="atLeast"/>
        <w:rPr>
          <w:rFonts w:ascii="Times New Roman" w:hAnsi="Times New Roman" w:cs="Times New Roman"/>
          <w:b/>
          <w:sz w:val="24"/>
        </w:rPr>
      </w:pPr>
      <w:r w:rsidRPr="00C60E69">
        <w:rPr>
          <w:rFonts w:ascii="Times New Roman" w:hAnsi="Times New Roman" w:cs="Times New Roman"/>
          <w:b/>
          <w:sz w:val="24"/>
        </w:rPr>
        <w:t xml:space="preserve">Il Presidente del Tribunale </w:t>
      </w:r>
      <w:r>
        <w:rPr>
          <w:rFonts w:ascii="Times New Roman" w:hAnsi="Times New Roman" w:cs="Times New Roman"/>
          <w:b/>
          <w:sz w:val="24"/>
        </w:rPr>
        <w:t xml:space="preserve">                                             </w:t>
      </w:r>
      <w:r w:rsidR="00185233" w:rsidRPr="00185233">
        <w:rPr>
          <w:rFonts w:ascii="Times New Roman" w:hAnsi="Times New Roman" w:cs="Times New Roman"/>
          <w:b/>
          <w:sz w:val="24"/>
        </w:rPr>
        <w:t>Per</w:t>
      </w:r>
      <w:r w:rsidR="00185233">
        <w:rPr>
          <w:rFonts w:ascii="Times New Roman" w:hAnsi="Times New Roman" w:cs="Times New Roman"/>
          <w:sz w:val="24"/>
        </w:rPr>
        <w:t xml:space="preserve"> </w:t>
      </w:r>
      <w:r w:rsidR="000E4337">
        <w:rPr>
          <w:rFonts w:ascii="Times New Roman" w:hAnsi="Times New Roman" w:cs="Times New Roman"/>
          <w:b/>
          <w:sz w:val="24"/>
        </w:rPr>
        <w:t>l’Appaltatore</w:t>
      </w:r>
      <w:bookmarkStart w:id="0" w:name="_GoBack"/>
      <w:bookmarkEnd w:id="0"/>
    </w:p>
    <w:p w:rsidR="00327E3D" w:rsidRDefault="00327E3D" w:rsidP="00327E3D">
      <w:pPr>
        <w:spacing w:after="0" w:line="240" w:lineRule="atLeast"/>
        <w:rPr>
          <w:rFonts w:ascii="Times New Roman" w:hAnsi="Times New Roman" w:cs="Times New Roman"/>
          <w:b/>
          <w:sz w:val="24"/>
        </w:rPr>
      </w:pPr>
      <w:r>
        <w:rPr>
          <w:rFonts w:ascii="Times New Roman" w:hAnsi="Times New Roman" w:cs="Times New Roman"/>
          <w:b/>
          <w:sz w:val="24"/>
        </w:rPr>
        <w:t xml:space="preserve">  </w:t>
      </w:r>
      <w:r w:rsidRPr="00C60E69">
        <w:rPr>
          <w:rFonts w:ascii="Times New Roman" w:hAnsi="Times New Roman" w:cs="Times New Roman"/>
          <w:b/>
          <w:sz w:val="24"/>
        </w:rPr>
        <w:t xml:space="preserve"> </w:t>
      </w:r>
    </w:p>
    <w:p w:rsidR="00327E3D" w:rsidRDefault="00327E3D" w:rsidP="00327E3D">
      <w:pPr>
        <w:spacing w:after="0" w:line="240" w:lineRule="atLeast"/>
        <w:rPr>
          <w:rFonts w:ascii="Times New Roman" w:hAnsi="Times New Roman" w:cs="Times New Roman"/>
          <w:b/>
          <w:sz w:val="24"/>
        </w:rPr>
      </w:pPr>
    </w:p>
    <w:p w:rsidR="00327E3D" w:rsidRPr="00C60E69" w:rsidRDefault="00327E3D" w:rsidP="00327E3D">
      <w:pPr>
        <w:spacing w:after="0" w:line="240" w:lineRule="atLeast"/>
        <w:rPr>
          <w:rFonts w:ascii="Times New Roman" w:hAnsi="Times New Roman" w:cs="Times New Roman"/>
          <w:b/>
          <w:sz w:val="24"/>
        </w:rPr>
      </w:pPr>
      <w:r w:rsidRPr="00C60E69">
        <w:rPr>
          <w:rFonts w:ascii="Times New Roman" w:hAnsi="Times New Roman" w:cs="Times New Roman"/>
          <w:b/>
          <w:sz w:val="24"/>
        </w:rPr>
        <w:t>dott. Massimo Orlando</w:t>
      </w:r>
      <w:r>
        <w:rPr>
          <w:rFonts w:ascii="Times New Roman" w:hAnsi="Times New Roman" w:cs="Times New Roman"/>
          <w:b/>
          <w:sz w:val="24"/>
        </w:rPr>
        <w:t xml:space="preserve">                                                   ______________________________</w:t>
      </w:r>
    </w:p>
    <w:p w:rsidR="00C60E69" w:rsidRPr="00C60E69" w:rsidRDefault="00C60E69" w:rsidP="00274BDC">
      <w:pPr>
        <w:spacing w:after="0" w:line="240" w:lineRule="atLeast"/>
        <w:jc w:val="center"/>
        <w:rPr>
          <w:rFonts w:ascii="Times New Roman" w:hAnsi="Times New Roman" w:cs="Times New Roman"/>
          <w:color w:val="000000"/>
        </w:rPr>
      </w:pPr>
    </w:p>
    <w:p w:rsidR="00C60E69" w:rsidRPr="00C60E69" w:rsidRDefault="00C60E69" w:rsidP="00C60E69">
      <w:pPr>
        <w:tabs>
          <w:tab w:val="left" w:pos="-1134"/>
          <w:tab w:val="left" w:pos="-564"/>
          <w:tab w:val="left" w:pos="1"/>
          <w:tab w:val="left" w:pos="564"/>
          <w:tab w:val="left" w:pos="1128"/>
          <w:tab w:val="left" w:pos="1698"/>
          <w:tab w:val="left" w:pos="2262"/>
          <w:tab w:val="left" w:pos="2826"/>
          <w:tab w:val="left" w:pos="3960"/>
          <w:tab w:val="left" w:pos="4530"/>
          <w:tab w:val="left" w:pos="5094"/>
          <w:tab w:val="left" w:pos="5658"/>
          <w:tab w:val="left" w:pos="6228"/>
          <w:tab w:val="left" w:pos="6792"/>
          <w:tab w:val="left" w:pos="7362"/>
          <w:tab w:val="left" w:pos="7926"/>
          <w:tab w:val="left" w:pos="8490"/>
          <w:tab w:val="left" w:pos="9060"/>
          <w:tab w:val="left" w:pos="10194"/>
          <w:tab w:val="left" w:pos="10348"/>
          <w:tab w:val="left" w:pos="10758"/>
          <w:tab w:val="left" w:pos="11322"/>
          <w:tab w:val="left" w:pos="11892"/>
          <w:tab w:val="left" w:pos="12456"/>
          <w:tab w:val="left" w:pos="13026"/>
          <w:tab w:val="left" w:pos="13590"/>
          <w:tab w:val="left" w:pos="14154"/>
          <w:tab w:val="left" w:pos="14724"/>
          <w:tab w:val="left" w:pos="15288"/>
          <w:tab w:val="left" w:pos="15858"/>
          <w:tab w:val="left" w:pos="16422"/>
          <w:tab w:val="left" w:pos="16986"/>
          <w:tab w:val="left" w:pos="17556"/>
          <w:tab w:val="left" w:pos="18120"/>
          <w:tab w:val="left" w:pos="18690"/>
          <w:tab w:val="left" w:pos="19254"/>
          <w:tab w:val="left" w:pos="19818"/>
          <w:tab w:val="left" w:pos="20388"/>
          <w:tab w:val="left" w:pos="20952"/>
        </w:tabs>
        <w:spacing w:after="0" w:line="240" w:lineRule="atLeast"/>
        <w:jc w:val="center"/>
        <w:rPr>
          <w:rFonts w:ascii="Times New Roman" w:hAnsi="Times New Roman" w:cs="Times New Roman"/>
          <w:sz w:val="24"/>
        </w:rPr>
      </w:pPr>
    </w:p>
    <w:p w:rsidR="00C60E69" w:rsidRPr="00C60E69" w:rsidRDefault="00C60E69" w:rsidP="00C60E69">
      <w:pPr>
        <w:spacing w:after="0" w:line="240" w:lineRule="atLeast"/>
        <w:jc w:val="both"/>
        <w:rPr>
          <w:rFonts w:ascii="Times New Roman" w:hAnsi="Times New Roman" w:cs="Times New Roman"/>
          <w:color w:val="000000"/>
          <w:sz w:val="24"/>
          <w:szCs w:val="24"/>
        </w:rPr>
      </w:pPr>
    </w:p>
    <w:sectPr w:rsidR="00C60E69" w:rsidRPr="00C60E69" w:rsidSect="0057153A">
      <w:footerReference w:type="even"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A12" w:rsidRDefault="00972A12" w:rsidP="000E1E14">
      <w:pPr>
        <w:spacing w:after="0" w:line="240" w:lineRule="auto"/>
      </w:pPr>
      <w:r>
        <w:separator/>
      </w:r>
    </w:p>
  </w:endnote>
  <w:endnote w:type="continuationSeparator" w:id="0">
    <w:p w:rsidR="00972A12" w:rsidRDefault="00972A12" w:rsidP="000E1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MT">
    <w:altName w:val="Arial"/>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511179284"/>
      <w:docPartObj>
        <w:docPartGallery w:val="Page Numbers (Bottom of Page)"/>
        <w:docPartUnique/>
      </w:docPartObj>
    </w:sdtPr>
    <w:sdtEndPr>
      <w:rPr>
        <w:rStyle w:val="Numeropagina"/>
      </w:rPr>
    </w:sdtEndPr>
    <w:sdtContent>
      <w:p w:rsidR="000E1E14" w:rsidRDefault="000E1E14" w:rsidP="000E1E14">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0E1E14" w:rsidRDefault="000E1E1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571259475"/>
      <w:docPartObj>
        <w:docPartGallery w:val="Page Numbers (Bottom of Page)"/>
        <w:docPartUnique/>
      </w:docPartObj>
    </w:sdtPr>
    <w:sdtEndPr>
      <w:rPr>
        <w:rStyle w:val="Numeropagina"/>
      </w:rPr>
    </w:sdtEndPr>
    <w:sdtContent>
      <w:p w:rsidR="000E1E14" w:rsidRDefault="000E1E14" w:rsidP="000E1E14">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0E1E14" w:rsidRDefault="000E1E1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A12" w:rsidRDefault="00972A12" w:rsidP="000E1E14">
      <w:pPr>
        <w:spacing w:after="0" w:line="240" w:lineRule="auto"/>
      </w:pPr>
      <w:r>
        <w:separator/>
      </w:r>
    </w:p>
  </w:footnote>
  <w:footnote w:type="continuationSeparator" w:id="0">
    <w:p w:rsidR="00972A12" w:rsidRDefault="00972A12" w:rsidP="000E1E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lvlText w:val="o"/>
      <w:lvlJc w:val="left"/>
      <w:pPr>
        <w:tabs>
          <w:tab w:val="num" w:pos="0"/>
        </w:tabs>
        <w:ind w:left="720" w:hanging="360"/>
      </w:pPr>
      <w:rPr>
        <w:rFonts w:ascii="Courier New" w:hAnsi="Courier New" w:cs="Courier New" w:hint="default"/>
        <w:sz w:val="22"/>
      </w:rPr>
    </w:lvl>
  </w:abstractNum>
  <w:abstractNum w:abstractNumId="2" w15:restartNumberingAfterBreak="0">
    <w:nsid w:val="00000004"/>
    <w:multiLevelType w:val="multilevel"/>
    <w:tmpl w:val="00000004"/>
    <w:name w:val="WW8Num4"/>
    <w:lvl w:ilvl="0">
      <w:start w:val="1"/>
      <w:numFmt w:val="bullet"/>
      <w:lvlText w:val="o"/>
      <w:lvlJc w:val="left"/>
      <w:pPr>
        <w:tabs>
          <w:tab w:val="num" w:pos="927"/>
        </w:tabs>
        <w:ind w:left="927" w:hanging="360"/>
      </w:pPr>
      <w:rPr>
        <w:rFonts w:ascii="Courier New" w:hAnsi="Courier New" w:cs="Courier New" w:hint="default"/>
        <w:sz w:val="24"/>
      </w:rPr>
    </w:lvl>
    <w:lvl w:ilvl="1">
      <w:start w:val="1"/>
      <w:numFmt w:val="bullet"/>
      <w:lvlText w:val=""/>
      <w:lvlJc w:val="left"/>
      <w:pPr>
        <w:tabs>
          <w:tab w:val="num" w:pos="1080"/>
        </w:tabs>
        <w:ind w:left="1080" w:hanging="360"/>
      </w:pPr>
      <w:rPr>
        <w:rFonts w:ascii="Wingdings" w:hAnsi="Wingdings" w:cs="Times New Roman"/>
      </w:rPr>
    </w:lvl>
    <w:lvl w:ilvl="2">
      <w:start w:val="1"/>
      <w:numFmt w:val="bullet"/>
      <w:lvlText w:val=""/>
      <w:lvlJc w:val="left"/>
      <w:pPr>
        <w:tabs>
          <w:tab w:val="num" w:pos="1440"/>
        </w:tabs>
        <w:ind w:left="1440" w:hanging="360"/>
      </w:pPr>
      <w:rPr>
        <w:rFonts w:ascii="Wingdings" w:hAnsi="Wingdings" w:cs="Times New Roman"/>
      </w:rPr>
    </w:lvl>
    <w:lvl w:ilvl="3">
      <w:start w:val="1"/>
      <w:numFmt w:val="bullet"/>
      <w:lvlText w:val=""/>
      <w:lvlJc w:val="left"/>
      <w:pPr>
        <w:tabs>
          <w:tab w:val="num" w:pos="1800"/>
        </w:tabs>
        <w:ind w:left="1800" w:hanging="360"/>
      </w:pPr>
      <w:rPr>
        <w:rFonts w:ascii="Wingdings" w:hAnsi="Wingdings" w:cs="Times New Roman"/>
      </w:rPr>
    </w:lvl>
    <w:lvl w:ilvl="4">
      <w:start w:val="1"/>
      <w:numFmt w:val="bullet"/>
      <w:lvlText w:val=""/>
      <w:lvlJc w:val="left"/>
      <w:pPr>
        <w:tabs>
          <w:tab w:val="num" w:pos="2160"/>
        </w:tabs>
        <w:ind w:left="2160" w:hanging="360"/>
      </w:pPr>
      <w:rPr>
        <w:rFonts w:ascii="Wingdings" w:hAnsi="Wingdings" w:cs="Times New Roman"/>
      </w:rPr>
    </w:lvl>
    <w:lvl w:ilvl="5">
      <w:start w:val="1"/>
      <w:numFmt w:val="bullet"/>
      <w:lvlText w:val=""/>
      <w:lvlJc w:val="left"/>
      <w:pPr>
        <w:tabs>
          <w:tab w:val="num" w:pos="2520"/>
        </w:tabs>
        <w:ind w:left="2520" w:hanging="360"/>
      </w:pPr>
      <w:rPr>
        <w:rFonts w:ascii="Wingdings" w:hAnsi="Wingdings" w:cs="Times New Roman"/>
      </w:rPr>
    </w:lvl>
    <w:lvl w:ilvl="6">
      <w:start w:val="1"/>
      <w:numFmt w:val="bullet"/>
      <w:lvlText w:val=""/>
      <w:lvlJc w:val="left"/>
      <w:pPr>
        <w:tabs>
          <w:tab w:val="num" w:pos="2880"/>
        </w:tabs>
        <w:ind w:left="2880" w:hanging="360"/>
      </w:pPr>
      <w:rPr>
        <w:rFonts w:ascii="Wingdings" w:hAnsi="Wingdings" w:cs="Times New Roman"/>
      </w:rPr>
    </w:lvl>
    <w:lvl w:ilvl="7">
      <w:start w:val="1"/>
      <w:numFmt w:val="bullet"/>
      <w:lvlText w:val=""/>
      <w:lvlJc w:val="left"/>
      <w:pPr>
        <w:tabs>
          <w:tab w:val="num" w:pos="3240"/>
        </w:tabs>
        <w:ind w:left="3240" w:hanging="360"/>
      </w:pPr>
      <w:rPr>
        <w:rFonts w:ascii="Wingdings" w:hAnsi="Wingdings" w:cs="Times New Roman"/>
      </w:rPr>
    </w:lvl>
    <w:lvl w:ilvl="8">
      <w:start w:val="1"/>
      <w:numFmt w:val="bullet"/>
      <w:lvlText w:val=""/>
      <w:lvlJc w:val="left"/>
      <w:pPr>
        <w:tabs>
          <w:tab w:val="num" w:pos="3600"/>
        </w:tabs>
        <w:ind w:left="3600" w:hanging="360"/>
      </w:pPr>
      <w:rPr>
        <w:rFonts w:ascii="Wingdings" w:hAnsi="Wingdings" w:cs="Times New Roman"/>
      </w:rPr>
    </w:lvl>
  </w:abstractNum>
  <w:abstractNum w:abstractNumId="3" w15:restartNumberingAfterBreak="0">
    <w:nsid w:val="00000005"/>
    <w:multiLevelType w:val="singleLevel"/>
    <w:tmpl w:val="00000005"/>
    <w:name w:val="WW8Num5"/>
    <w:lvl w:ilvl="0">
      <w:start w:val="1"/>
      <w:numFmt w:val="bullet"/>
      <w:lvlText w:val="o"/>
      <w:lvlJc w:val="left"/>
      <w:pPr>
        <w:tabs>
          <w:tab w:val="num" w:pos="0"/>
        </w:tabs>
        <w:ind w:left="720" w:hanging="360"/>
      </w:pPr>
      <w:rPr>
        <w:rFonts w:ascii="Courier New" w:hAnsi="Courier New" w:cs="Courier New" w:hint="default"/>
      </w:rPr>
    </w:lvl>
  </w:abstractNum>
  <w:abstractNum w:abstractNumId="4" w15:restartNumberingAfterBreak="0">
    <w:nsid w:val="00000006"/>
    <w:multiLevelType w:val="singleLevel"/>
    <w:tmpl w:val="00000006"/>
    <w:name w:val="WW8Num6"/>
    <w:lvl w:ilvl="0">
      <w:start w:val="1"/>
      <w:numFmt w:val="bullet"/>
      <w:lvlText w:val="o"/>
      <w:lvlJc w:val="left"/>
      <w:pPr>
        <w:tabs>
          <w:tab w:val="num" w:pos="0"/>
        </w:tabs>
        <w:ind w:left="720" w:hanging="360"/>
      </w:pPr>
      <w:rPr>
        <w:rFonts w:ascii="Courier New" w:hAnsi="Courier New" w:cs="Courier New" w:hint="default"/>
      </w:rPr>
    </w:lvl>
  </w:abstractNum>
  <w:abstractNum w:abstractNumId="5" w15:restartNumberingAfterBreak="0">
    <w:nsid w:val="00000007"/>
    <w:multiLevelType w:val="multilevel"/>
    <w:tmpl w:val="00000007"/>
    <w:name w:val="WW8Num7"/>
    <w:lvl w:ilvl="0">
      <w:start w:val="1"/>
      <w:numFmt w:val="bullet"/>
      <w:lvlText w:val="o"/>
      <w:lvlJc w:val="left"/>
      <w:pPr>
        <w:tabs>
          <w:tab w:val="num" w:pos="0"/>
        </w:tabs>
        <w:ind w:left="432" w:hanging="432"/>
      </w:pPr>
      <w:rPr>
        <w:rFonts w:ascii="Courier New" w:hAnsi="Courier New" w:cs="Courier New" w:hint="default"/>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8"/>
    <w:multiLevelType w:val="singleLevel"/>
    <w:tmpl w:val="00000008"/>
    <w:name w:val="WW8Num10"/>
    <w:lvl w:ilvl="0">
      <w:start w:val="1"/>
      <w:numFmt w:val="bullet"/>
      <w:lvlText w:val="o"/>
      <w:lvlJc w:val="left"/>
      <w:pPr>
        <w:tabs>
          <w:tab w:val="num" w:pos="0"/>
        </w:tabs>
        <w:ind w:left="720" w:hanging="360"/>
      </w:pPr>
      <w:rPr>
        <w:rFonts w:ascii="Courier New" w:hAnsi="Courier New" w:cs="Courier New" w:hint="default"/>
      </w:rPr>
    </w:lvl>
  </w:abstractNum>
  <w:abstractNum w:abstractNumId="7" w15:restartNumberingAfterBreak="0">
    <w:nsid w:val="02564EDC"/>
    <w:multiLevelType w:val="hybridMultilevel"/>
    <w:tmpl w:val="39F02B8C"/>
    <w:lvl w:ilvl="0" w:tplc="04100001">
      <w:start w:val="1"/>
      <w:numFmt w:val="bullet"/>
      <w:lvlText w:val=""/>
      <w:lvlJc w:val="left"/>
      <w:pPr>
        <w:ind w:left="720" w:hanging="360"/>
      </w:pPr>
      <w:rPr>
        <w:rFonts w:ascii="Symbol" w:hAnsi="Symbol" w:hint="default"/>
      </w:rPr>
    </w:lvl>
    <w:lvl w:ilvl="1" w:tplc="CA2A2020">
      <w:numFmt w:val="bullet"/>
      <w:lvlText w:val="-"/>
      <w:lvlJc w:val="left"/>
      <w:pPr>
        <w:ind w:left="1440" w:hanging="360"/>
      </w:pPr>
      <w:rPr>
        <w:rFonts w:ascii="ArialMT" w:eastAsiaTheme="minorHAnsi" w:hAnsi="ArialMT" w:cs="ArialMT"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AF92B19"/>
    <w:multiLevelType w:val="hybridMultilevel"/>
    <w:tmpl w:val="27F07FE4"/>
    <w:lvl w:ilvl="0" w:tplc="19BEDDB0">
      <w:start w:val="5"/>
      <w:numFmt w:val="bullet"/>
      <w:lvlText w:val=""/>
      <w:lvlJc w:val="left"/>
      <w:pPr>
        <w:ind w:left="720" w:hanging="360"/>
      </w:pPr>
      <w:rPr>
        <w:rFonts w:ascii="Wingdings" w:eastAsiaTheme="minorHAns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B777410"/>
    <w:multiLevelType w:val="hybridMultilevel"/>
    <w:tmpl w:val="94ACFC3E"/>
    <w:lvl w:ilvl="0" w:tplc="CFE64F10">
      <w:numFmt w:val="bullet"/>
      <w:lvlText w:val="-"/>
      <w:lvlJc w:val="left"/>
      <w:pPr>
        <w:ind w:left="720" w:hanging="360"/>
      </w:pPr>
      <w:rPr>
        <w:rFonts w:ascii="ArialMT" w:eastAsiaTheme="minorHAnsi" w:hAnsi="ArialMT" w:cs="Arial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5392DB6"/>
    <w:multiLevelType w:val="hybridMultilevel"/>
    <w:tmpl w:val="EB9C3CD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2D7A6E38"/>
    <w:multiLevelType w:val="hybridMultilevel"/>
    <w:tmpl w:val="2128505A"/>
    <w:lvl w:ilvl="0" w:tplc="AD9E3276">
      <w:start w:val="1"/>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34950837"/>
    <w:multiLevelType w:val="hybridMultilevel"/>
    <w:tmpl w:val="B0B0DF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9CD131F"/>
    <w:multiLevelType w:val="hybridMultilevel"/>
    <w:tmpl w:val="78F609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AE624E1"/>
    <w:multiLevelType w:val="hybridMultilevel"/>
    <w:tmpl w:val="ED70900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053341C"/>
    <w:multiLevelType w:val="hybridMultilevel"/>
    <w:tmpl w:val="B56A475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25D7488"/>
    <w:multiLevelType w:val="hybridMultilevel"/>
    <w:tmpl w:val="4CB2E1A4"/>
    <w:lvl w:ilvl="0" w:tplc="C1F2EEAE">
      <w:start w:val="1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B307BCB"/>
    <w:multiLevelType w:val="hybridMultilevel"/>
    <w:tmpl w:val="1646BBB6"/>
    <w:lvl w:ilvl="0" w:tplc="F5A2E050">
      <w:start w:val="3"/>
      <w:numFmt w:val="bullet"/>
      <w:lvlText w:val="-"/>
      <w:lvlJc w:val="left"/>
      <w:pPr>
        <w:ind w:left="720" w:hanging="360"/>
      </w:pPr>
      <w:rPr>
        <w:rFonts w:ascii="ArialMT" w:eastAsiaTheme="minorHAnsi" w:hAnsi="ArialMT" w:cs="Arial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5372C9D"/>
    <w:multiLevelType w:val="hybridMultilevel"/>
    <w:tmpl w:val="B18E2A3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BE73D7A"/>
    <w:multiLevelType w:val="hybridMultilevel"/>
    <w:tmpl w:val="9224F59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27C5EC7"/>
    <w:multiLevelType w:val="hybridMultilevel"/>
    <w:tmpl w:val="5E36BFF6"/>
    <w:lvl w:ilvl="0" w:tplc="5082FA2E">
      <w:start w:val="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17"/>
  </w:num>
  <w:num w:numId="11">
    <w:abstractNumId w:val="10"/>
  </w:num>
  <w:num w:numId="12">
    <w:abstractNumId w:val="13"/>
  </w:num>
  <w:num w:numId="13">
    <w:abstractNumId w:val="16"/>
  </w:num>
  <w:num w:numId="14">
    <w:abstractNumId w:val="14"/>
  </w:num>
  <w:num w:numId="15">
    <w:abstractNumId w:val="19"/>
  </w:num>
  <w:num w:numId="16">
    <w:abstractNumId w:val="12"/>
  </w:num>
  <w:num w:numId="17">
    <w:abstractNumId w:val="18"/>
  </w:num>
  <w:num w:numId="18">
    <w:abstractNumId w:val="11"/>
  </w:num>
  <w:num w:numId="19">
    <w:abstractNumId w:val="20"/>
  </w:num>
  <w:num w:numId="20">
    <w:abstractNumId w:val="1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39B"/>
    <w:rsid w:val="00011E1A"/>
    <w:rsid w:val="00030F87"/>
    <w:rsid w:val="0005204E"/>
    <w:rsid w:val="000579C4"/>
    <w:rsid w:val="00061FFD"/>
    <w:rsid w:val="000778F8"/>
    <w:rsid w:val="0009085C"/>
    <w:rsid w:val="000B301F"/>
    <w:rsid w:val="000D328C"/>
    <w:rsid w:val="000D3DD9"/>
    <w:rsid w:val="000E1E14"/>
    <w:rsid w:val="000E2E30"/>
    <w:rsid w:val="000E3744"/>
    <w:rsid w:val="000E4337"/>
    <w:rsid w:val="00121D4B"/>
    <w:rsid w:val="001733F6"/>
    <w:rsid w:val="0018287C"/>
    <w:rsid w:val="00183BAD"/>
    <w:rsid w:val="00184456"/>
    <w:rsid w:val="001851B3"/>
    <w:rsid w:val="00185233"/>
    <w:rsid w:val="001948E3"/>
    <w:rsid w:val="001B48B1"/>
    <w:rsid w:val="001B69DF"/>
    <w:rsid w:val="001C53FC"/>
    <w:rsid w:val="001E03B4"/>
    <w:rsid w:val="0020650B"/>
    <w:rsid w:val="002266B5"/>
    <w:rsid w:val="0025095D"/>
    <w:rsid w:val="00274BDC"/>
    <w:rsid w:val="002A0601"/>
    <w:rsid w:val="002A137E"/>
    <w:rsid w:val="002B7622"/>
    <w:rsid w:val="002C34C4"/>
    <w:rsid w:val="003136B7"/>
    <w:rsid w:val="00327E3D"/>
    <w:rsid w:val="00332420"/>
    <w:rsid w:val="00333E55"/>
    <w:rsid w:val="003528E7"/>
    <w:rsid w:val="00364410"/>
    <w:rsid w:val="00366410"/>
    <w:rsid w:val="00371F18"/>
    <w:rsid w:val="00373353"/>
    <w:rsid w:val="00377759"/>
    <w:rsid w:val="00382781"/>
    <w:rsid w:val="00394334"/>
    <w:rsid w:val="003A28D9"/>
    <w:rsid w:val="003B06DE"/>
    <w:rsid w:val="003B5CD5"/>
    <w:rsid w:val="003F2B43"/>
    <w:rsid w:val="00450B75"/>
    <w:rsid w:val="004532E0"/>
    <w:rsid w:val="0045574D"/>
    <w:rsid w:val="004579BE"/>
    <w:rsid w:val="004613A6"/>
    <w:rsid w:val="0048077D"/>
    <w:rsid w:val="004A55A7"/>
    <w:rsid w:val="004C6100"/>
    <w:rsid w:val="004C7453"/>
    <w:rsid w:val="004E04CB"/>
    <w:rsid w:val="004E331A"/>
    <w:rsid w:val="004F19BC"/>
    <w:rsid w:val="005133BE"/>
    <w:rsid w:val="00515011"/>
    <w:rsid w:val="00550C39"/>
    <w:rsid w:val="0057153A"/>
    <w:rsid w:val="00587822"/>
    <w:rsid w:val="00593E6B"/>
    <w:rsid w:val="005C5087"/>
    <w:rsid w:val="005E2517"/>
    <w:rsid w:val="005F0686"/>
    <w:rsid w:val="005F3FB2"/>
    <w:rsid w:val="005F6FFA"/>
    <w:rsid w:val="0061733C"/>
    <w:rsid w:val="00622A2D"/>
    <w:rsid w:val="00670114"/>
    <w:rsid w:val="00683A42"/>
    <w:rsid w:val="006A0A00"/>
    <w:rsid w:val="006B318E"/>
    <w:rsid w:val="006D62BB"/>
    <w:rsid w:val="006F539B"/>
    <w:rsid w:val="007622B7"/>
    <w:rsid w:val="007B0959"/>
    <w:rsid w:val="007D3C3A"/>
    <w:rsid w:val="007E0669"/>
    <w:rsid w:val="00800F69"/>
    <w:rsid w:val="00820DD3"/>
    <w:rsid w:val="00840370"/>
    <w:rsid w:val="00890BA0"/>
    <w:rsid w:val="008A6F49"/>
    <w:rsid w:val="008C2C08"/>
    <w:rsid w:val="008D1C4D"/>
    <w:rsid w:val="008D6D80"/>
    <w:rsid w:val="008D7781"/>
    <w:rsid w:val="009001DC"/>
    <w:rsid w:val="009153D2"/>
    <w:rsid w:val="0093116F"/>
    <w:rsid w:val="0093571E"/>
    <w:rsid w:val="00972A12"/>
    <w:rsid w:val="00977D8D"/>
    <w:rsid w:val="009911DF"/>
    <w:rsid w:val="0099515C"/>
    <w:rsid w:val="00995B9F"/>
    <w:rsid w:val="00A33EB2"/>
    <w:rsid w:val="00A64C1D"/>
    <w:rsid w:val="00AB391F"/>
    <w:rsid w:val="00AC5341"/>
    <w:rsid w:val="00AF383B"/>
    <w:rsid w:val="00B034F1"/>
    <w:rsid w:val="00B33E45"/>
    <w:rsid w:val="00B83FDB"/>
    <w:rsid w:val="00B96F18"/>
    <w:rsid w:val="00B97D4F"/>
    <w:rsid w:val="00BA0602"/>
    <w:rsid w:val="00BB2165"/>
    <w:rsid w:val="00BD423D"/>
    <w:rsid w:val="00BF1756"/>
    <w:rsid w:val="00C54A97"/>
    <w:rsid w:val="00C60E69"/>
    <w:rsid w:val="00CD375D"/>
    <w:rsid w:val="00CD48DD"/>
    <w:rsid w:val="00CE0DAF"/>
    <w:rsid w:val="00D24C72"/>
    <w:rsid w:val="00D4407D"/>
    <w:rsid w:val="00D52D57"/>
    <w:rsid w:val="00D577A6"/>
    <w:rsid w:val="00D62367"/>
    <w:rsid w:val="00DA0973"/>
    <w:rsid w:val="00DA570C"/>
    <w:rsid w:val="00DC1DB1"/>
    <w:rsid w:val="00DE0DF3"/>
    <w:rsid w:val="00DF4749"/>
    <w:rsid w:val="00E01A95"/>
    <w:rsid w:val="00E06E49"/>
    <w:rsid w:val="00E3067D"/>
    <w:rsid w:val="00E41E78"/>
    <w:rsid w:val="00E422D6"/>
    <w:rsid w:val="00E45C56"/>
    <w:rsid w:val="00E52C97"/>
    <w:rsid w:val="00E61846"/>
    <w:rsid w:val="00E67A61"/>
    <w:rsid w:val="00E7555C"/>
    <w:rsid w:val="00E8271F"/>
    <w:rsid w:val="00E8328A"/>
    <w:rsid w:val="00E85010"/>
    <w:rsid w:val="00E95894"/>
    <w:rsid w:val="00EC7AD3"/>
    <w:rsid w:val="00ED1F96"/>
    <w:rsid w:val="00EE11ED"/>
    <w:rsid w:val="00EF1863"/>
    <w:rsid w:val="00EF5EB8"/>
    <w:rsid w:val="00F2558E"/>
    <w:rsid w:val="00F34CF7"/>
    <w:rsid w:val="00F4686E"/>
    <w:rsid w:val="00F700AF"/>
    <w:rsid w:val="00F74B9B"/>
    <w:rsid w:val="00FA43B0"/>
    <w:rsid w:val="00FC33F5"/>
    <w:rsid w:val="00FC43AA"/>
    <w:rsid w:val="00FD7A9A"/>
    <w:rsid w:val="00FE16A1"/>
    <w:rsid w:val="00FF2A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F3599"/>
  <w15:docId w15:val="{2FE2962C-C2C4-4214-B8A2-CDE25FE6B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9515C"/>
    <w:pPr>
      <w:ind w:left="720"/>
      <w:contextualSpacing/>
    </w:pPr>
  </w:style>
  <w:style w:type="paragraph" w:styleId="Testofumetto">
    <w:name w:val="Balloon Text"/>
    <w:basedOn w:val="Normale"/>
    <w:link w:val="TestofumettoCarattere"/>
    <w:uiPriority w:val="99"/>
    <w:semiHidden/>
    <w:unhideWhenUsed/>
    <w:rsid w:val="00E6184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1846"/>
    <w:rPr>
      <w:rFonts w:ascii="Tahoma" w:hAnsi="Tahoma" w:cs="Tahoma"/>
      <w:sz w:val="16"/>
      <w:szCs w:val="16"/>
    </w:rPr>
  </w:style>
  <w:style w:type="character" w:styleId="Enfasigrassetto">
    <w:name w:val="Strong"/>
    <w:basedOn w:val="Carpredefinitoparagrafo"/>
    <w:uiPriority w:val="22"/>
    <w:qFormat/>
    <w:rsid w:val="006D62BB"/>
    <w:rPr>
      <w:b/>
      <w:bCs/>
    </w:rPr>
  </w:style>
  <w:style w:type="paragraph" w:styleId="NormaleWeb">
    <w:name w:val="Normal (Web)"/>
    <w:basedOn w:val="Normale"/>
    <w:uiPriority w:val="99"/>
    <w:unhideWhenUsed/>
    <w:rsid w:val="00EE11ED"/>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59"/>
    <w:rsid w:val="00382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0E1E1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1E14"/>
  </w:style>
  <w:style w:type="character" w:styleId="Numeropagina">
    <w:name w:val="page number"/>
    <w:basedOn w:val="Carpredefinitoparagrafo"/>
    <w:uiPriority w:val="99"/>
    <w:semiHidden/>
    <w:unhideWhenUsed/>
    <w:rsid w:val="000E1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25567">
      <w:bodyDiv w:val="1"/>
      <w:marLeft w:val="0"/>
      <w:marRight w:val="0"/>
      <w:marTop w:val="0"/>
      <w:marBottom w:val="0"/>
      <w:divBdr>
        <w:top w:val="none" w:sz="0" w:space="0" w:color="auto"/>
        <w:left w:val="none" w:sz="0" w:space="0" w:color="auto"/>
        <w:bottom w:val="none" w:sz="0" w:space="0" w:color="auto"/>
        <w:right w:val="none" w:sz="0" w:space="0" w:color="auto"/>
      </w:divBdr>
      <w:divsChild>
        <w:div w:id="791288463">
          <w:marLeft w:val="0"/>
          <w:marRight w:val="0"/>
          <w:marTop w:val="0"/>
          <w:marBottom w:val="0"/>
          <w:divBdr>
            <w:top w:val="none" w:sz="0" w:space="0" w:color="auto"/>
            <w:left w:val="none" w:sz="0" w:space="0" w:color="auto"/>
            <w:bottom w:val="none" w:sz="0" w:space="0" w:color="auto"/>
            <w:right w:val="none" w:sz="0" w:space="0" w:color="auto"/>
          </w:divBdr>
          <w:divsChild>
            <w:div w:id="963774319">
              <w:marLeft w:val="0"/>
              <w:marRight w:val="0"/>
              <w:marTop w:val="0"/>
              <w:marBottom w:val="0"/>
              <w:divBdr>
                <w:top w:val="none" w:sz="0" w:space="0" w:color="auto"/>
                <w:left w:val="none" w:sz="0" w:space="0" w:color="auto"/>
                <w:bottom w:val="none" w:sz="0" w:space="0" w:color="auto"/>
                <w:right w:val="none" w:sz="0" w:space="0" w:color="auto"/>
              </w:divBdr>
              <w:divsChild>
                <w:div w:id="141848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2363">
      <w:bodyDiv w:val="1"/>
      <w:marLeft w:val="0"/>
      <w:marRight w:val="0"/>
      <w:marTop w:val="0"/>
      <w:marBottom w:val="0"/>
      <w:divBdr>
        <w:top w:val="none" w:sz="0" w:space="0" w:color="auto"/>
        <w:left w:val="none" w:sz="0" w:space="0" w:color="auto"/>
        <w:bottom w:val="none" w:sz="0" w:space="0" w:color="auto"/>
        <w:right w:val="none" w:sz="0" w:space="0" w:color="auto"/>
      </w:divBdr>
      <w:divsChild>
        <w:div w:id="992101658">
          <w:marLeft w:val="0"/>
          <w:marRight w:val="0"/>
          <w:marTop w:val="0"/>
          <w:marBottom w:val="0"/>
          <w:divBdr>
            <w:top w:val="none" w:sz="0" w:space="0" w:color="auto"/>
            <w:left w:val="none" w:sz="0" w:space="0" w:color="auto"/>
            <w:bottom w:val="none" w:sz="0" w:space="0" w:color="auto"/>
            <w:right w:val="none" w:sz="0" w:space="0" w:color="auto"/>
          </w:divBdr>
          <w:divsChild>
            <w:div w:id="1712683061">
              <w:marLeft w:val="0"/>
              <w:marRight w:val="0"/>
              <w:marTop w:val="0"/>
              <w:marBottom w:val="0"/>
              <w:divBdr>
                <w:top w:val="none" w:sz="0" w:space="0" w:color="auto"/>
                <w:left w:val="none" w:sz="0" w:space="0" w:color="auto"/>
                <w:bottom w:val="none" w:sz="0" w:space="0" w:color="auto"/>
                <w:right w:val="none" w:sz="0" w:space="0" w:color="auto"/>
              </w:divBdr>
              <w:divsChild>
                <w:div w:id="342173978">
                  <w:marLeft w:val="0"/>
                  <w:marRight w:val="0"/>
                  <w:marTop w:val="0"/>
                  <w:marBottom w:val="0"/>
                  <w:divBdr>
                    <w:top w:val="none" w:sz="0" w:space="0" w:color="auto"/>
                    <w:left w:val="none" w:sz="0" w:space="0" w:color="auto"/>
                    <w:bottom w:val="none" w:sz="0" w:space="0" w:color="auto"/>
                    <w:right w:val="none" w:sz="0" w:space="0" w:color="auto"/>
                  </w:divBdr>
                  <w:divsChild>
                    <w:div w:id="670372782">
                      <w:marLeft w:val="0"/>
                      <w:marRight w:val="0"/>
                      <w:marTop w:val="0"/>
                      <w:marBottom w:val="0"/>
                      <w:divBdr>
                        <w:top w:val="none" w:sz="0" w:space="0" w:color="auto"/>
                        <w:left w:val="none" w:sz="0" w:space="0" w:color="auto"/>
                        <w:bottom w:val="none" w:sz="0" w:space="0" w:color="auto"/>
                        <w:right w:val="none" w:sz="0" w:space="0" w:color="auto"/>
                      </w:divBdr>
                      <w:divsChild>
                        <w:div w:id="86822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76842">
      <w:bodyDiv w:val="1"/>
      <w:marLeft w:val="0"/>
      <w:marRight w:val="0"/>
      <w:marTop w:val="0"/>
      <w:marBottom w:val="0"/>
      <w:divBdr>
        <w:top w:val="none" w:sz="0" w:space="0" w:color="auto"/>
        <w:left w:val="none" w:sz="0" w:space="0" w:color="auto"/>
        <w:bottom w:val="none" w:sz="0" w:space="0" w:color="auto"/>
        <w:right w:val="none" w:sz="0" w:space="0" w:color="auto"/>
      </w:divBdr>
    </w:div>
    <w:div w:id="572589840">
      <w:bodyDiv w:val="1"/>
      <w:marLeft w:val="0"/>
      <w:marRight w:val="0"/>
      <w:marTop w:val="0"/>
      <w:marBottom w:val="0"/>
      <w:divBdr>
        <w:top w:val="none" w:sz="0" w:space="0" w:color="auto"/>
        <w:left w:val="none" w:sz="0" w:space="0" w:color="auto"/>
        <w:bottom w:val="none" w:sz="0" w:space="0" w:color="auto"/>
        <w:right w:val="none" w:sz="0" w:space="0" w:color="auto"/>
      </w:divBdr>
    </w:div>
    <w:div w:id="620888753">
      <w:bodyDiv w:val="1"/>
      <w:marLeft w:val="0"/>
      <w:marRight w:val="0"/>
      <w:marTop w:val="0"/>
      <w:marBottom w:val="0"/>
      <w:divBdr>
        <w:top w:val="none" w:sz="0" w:space="0" w:color="auto"/>
        <w:left w:val="none" w:sz="0" w:space="0" w:color="auto"/>
        <w:bottom w:val="none" w:sz="0" w:space="0" w:color="auto"/>
        <w:right w:val="none" w:sz="0" w:space="0" w:color="auto"/>
      </w:divBdr>
    </w:div>
    <w:div w:id="1209151715">
      <w:bodyDiv w:val="1"/>
      <w:marLeft w:val="0"/>
      <w:marRight w:val="0"/>
      <w:marTop w:val="0"/>
      <w:marBottom w:val="0"/>
      <w:divBdr>
        <w:top w:val="none" w:sz="0" w:space="0" w:color="auto"/>
        <w:left w:val="none" w:sz="0" w:space="0" w:color="auto"/>
        <w:bottom w:val="none" w:sz="0" w:space="0" w:color="auto"/>
        <w:right w:val="none" w:sz="0" w:space="0" w:color="auto"/>
      </w:divBdr>
    </w:div>
    <w:div w:id="1389915198">
      <w:bodyDiv w:val="1"/>
      <w:marLeft w:val="0"/>
      <w:marRight w:val="0"/>
      <w:marTop w:val="0"/>
      <w:marBottom w:val="0"/>
      <w:divBdr>
        <w:top w:val="none" w:sz="0" w:space="0" w:color="auto"/>
        <w:left w:val="none" w:sz="0" w:space="0" w:color="auto"/>
        <w:bottom w:val="none" w:sz="0" w:space="0" w:color="auto"/>
        <w:right w:val="none" w:sz="0" w:space="0" w:color="auto"/>
      </w:divBdr>
      <w:divsChild>
        <w:div w:id="1047953225">
          <w:marLeft w:val="0"/>
          <w:marRight w:val="0"/>
          <w:marTop w:val="0"/>
          <w:marBottom w:val="0"/>
          <w:divBdr>
            <w:top w:val="none" w:sz="0" w:space="0" w:color="auto"/>
            <w:left w:val="none" w:sz="0" w:space="0" w:color="auto"/>
            <w:bottom w:val="none" w:sz="0" w:space="0" w:color="auto"/>
            <w:right w:val="none" w:sz="0" w:space="0" w:color="auto"/>
          </w:divBdr>
          <w:divsChild>
            <w:div w:id="1627198864">
              <w:marLeft w:val="0"/>
              <w:marRight w:val="0"/>
              <w:marTop w:val="0"/>
              <w:marBottom w:val="0"/>
              <w:divBdr>
                <w:top w:val="none" w:sz="0" w:space="0" w:color="auto"/>
                <w:left w:val="none" w:sz="0" w:space="0" w:color="auto"/>
                <w:bottom w:val="none" w:sz="0" w:space="0" w:color="auto"/>
                <w:right w:val="none" w:sz="0" w:space="0" w:color="auto"/>
              </w:divBdr>
              <w:divsChild>
                <w:div w:id="1395543295">
                  <w:marLeft w:val="0"/>
                  <w:marRight w:val="0"/>
                  <w:marTop w:val="0"/>
                  <w:marBottom w:val="0"/>
                  <w:divBdr>
                    <w:top w:val="none" w:sz="0" w:space="0" w:color="auto"/>
                    <w:left w:val="none" w:sz="0" w:space="0" w:color="auto"/>
                    <w:bottom w:val="none" w:sz="0" w:space="0" w:color="auto"/>
                    <w:right w:val="none" w:sz="0" w:space="0" w:color="auto"/>
                  </w:divBdr>
                </w:div>
              </w:divsChild>
            </w:div>
            <w:div w:id="1623223621">
              <w:marLeft w:val="0"/>
              <w:marRight w:val="0"/>
              <w:marTop w:val="0"/>
              <w:marBottom w:val="0"/>
              <w:divBdr>
                <w:top w:val="none" w:sz="0" w:space="0" w:color="auto"/>
                <w:left w:val="none" w:sz="0" w:space="0" w:color="auto"/>
                <w:bottom w:val="none" w:sz="0" w:space="0" w:color="auto"/>
                <w:right w:val="none" w:sz="0" w:space="0" w:color="auto"/>
              </w:divBdr>
              <w:divsChild>
                <w:div w:id="1275552811">
                  <w:marLeft w:val="0"/>
                  <w:marRight w:val="0"/>
                  <w:marTop w:val="0"/>
                  <w:marBottom w:val="0"/>
                  <w:divBdr>
                    <w:top w:val="none" w:sz="0" w:space="0" w:color="auto"/>
                    <w:left w:val="none" w:sz="0" w:space="0" w:color="auto"/>
                    <w:bottom w:val="none" w:sz="0" w:space="0" w:color="auto"/>
                    <w:right w:val="none" w:sz="0" w:space="0" w:color="auto"/>
                  </w:divBdr>
                </w:div>
              </w:divsChild>
            </w:div>
            <w:div w:id="2015842102">
              <w:marLeft w:val="0"/>
              <w:marRight w:val="0"/>
              <w:marTop w:val="0"/>
              <w:marBottom w:val="0"/>
              <w:divBdr>
                <w:top w:val="none" w:sz="0" w:space="0" w:color="auto"/>
                <w:left w:val="none" w:sz="0" w:space="0" w:color="auto"/>
                <w:bottom w:val="none" w:sz="0" w:space="0" w:color="auto"/>
                <w:right w:val="none" w:sz="0" w:space="0" w:color="auto"/>
              </w:divBdr>
              <w:divsChild>
                <w:div w:id="728500254">
                  <w:marLeft w:val="0"/>
                  <w:marRight w:val="0"/>
                  <w:marTop w:val="0"/>
                  <w:marBottom w:val="0"/>
                  <w:divBdr>
                    <w:top w:val="none" w:sz="0" w:space="0" w:color="auto"/>
                    <w:left w:val="none" w:sz="0" w:space="0" w:color="auto"/>
                    <w:bottom w:val="none" w:sz="0" w:space="0" w:color="auto"/>
                    <w:right w:val="none" w:sz="0" w:space="0" w:color="auto"/>
                  </w:divBdr>
                </w:div>
              </w:divsChild>
            </w:div>
            <w:div w:id="399906617">
              <w:marLeft w:val="0"/>
              <w:marRight w:val="0"/>
              <w:marTop w:val="0"/>
              <w:marBottom w:val="0"/>
              <w:divBdr>
                <w:top w:val="none" w:sz="0" w:space="0" w:color="auto"/>
                <w:left w:val="none" w:sz="0" w:space="0" w:color="auto"/>
                <w:bottom w:val="none" w:sz="0" w:space="0" w:color="auto"/>
                <w:right w:val="none" w:sz="0" w:space="0" w:color="auto"/>
              </w:divBdr>
              <w:divsChild>
                <w:div w:id="1689604412">
                  <w:marLeft w:val="0"/>
                  <w:marRight w:val="0"/>
                  <w:marTop w:val="0"/>
                  <w:marBottom w:val="0"/>
                  <w:divBdr>
                    <w:top w:val="none" w:sz="0" w:space="0" w:color="auto"/>
                    <w:left w:val="none" w:sz="0" w:space="0" w:color="auto"/>
                    <w:bottom w:val="none" w:sz="0" w:space="0" w:color="auto"/>
                    <w:right w:val="none" w:sz="0" w:space="0" w:color="auto"/>
                  </w:divBdr>
                </w:div>
              </w:divsChild>
            </w:div>
            <w:div w:id="116217689">
              <w:marLeft w:val="0"/>
              <w:marRight w:val="0"/>
              <w:marTop w:val="0"/>
              <w:marBottom w:val="0"/>
              <w:divBdr>
                <w:top w:val="none" w:sz="0" w:space="0" w:color="auto"/>
                <w:left w:val="none" w:sz="0" w:space="0" w:color="auto"/>
                <w:bottom w:val="none" w:sz="0" w:space="0" w:color="auto"/>
                <w:right w:val="none" w:sz="0" w:space="0" w:color="auto"/>
              </w:divBdr>
              <w:divsChild>
                <w:div w:id="1973704744">
                  <w:marLeft w:val="0"/>
                  <w:marRight w:val="0"/>
                  <w:marTop w:val="0"/>
                  <w:marBottom w:val="0"/>
                  <w:divBdr>
                    <w:top w:val="none" w:sz="0" w:space="0" w:color="auto"/>
                    <w:left w:val="none" w:sz="0" w:space="0" w:color="auto"/>
                    <w:bottom w:val="none" w:sz="0" w:space="0" w:color="auto"/>
                    <w:right w:val="none" w:sz="0" w:space="0" w:color="auto"/>
                  </w:divBdr>
                </w:div>
              </w:divsChild>
            </w:div>
            <w:div w:id="1113941804">
              <w:marLeft w:val="0"/>
              <w:marRight w:val="0"/>
              <w:marTop w:val="0"/>
              <w:marBottom w:val="0"/>
              <w:divBdr>
                <w:top w:val="none" w:sz="0" w:space="0" w:color="auto"/>
                <w:left w:val="none" w:sz="0" w:space="0" w:color="auto"/>
                <w:bottom w:val="none" w:sz="0" w:space="0" w:color="auto"/>
                <w:right w:val="none" w:sz="0" w:space="0" w:color="auto"/>
              </w:divBdr>
              <w:divsChild>
                <w:div w:id="316617093">
                  <w:marLeft w:val="0"/>
                  <w:marRight w:val="0"/>
                  <w:marTop w:val="0"/>
                  <w:marBottom w:val="0"/>
                  <w:divBdr>
                    <w:top w:val="none" w:sz="0" w:space="0" w:color="auto"/>
                    <w:left w:val="none" w:sz="0" w:space="0" w:color="auto"/>
                    <w:bottom w:val="none" w:sz="0" w:space="0" w:color="auto"/>
                    <w:right w:val="none" w:sz="0" w:space="0" w:color="auto"/>
                  </w:divBdr>
                </w:div>
              </w:divsChild>
            </w:div>
            <w:div w:id="1684672063">
              <w:marLeft w:val="0"/>
              <w:marRight w:val="0"/>
              <w:marTop w:val="0"/>
              <w:marBottom w:val="0"/>
              <w:divBdr>
                <w:top w:val="none" w:sz="0" w:space="0" w:color="auto"/>
                <w:left w:val="none" w:sz="0" w:space="0" w:color="auto"/>
                <w:bottom w:val="none" w:sz="0" w:space="0" w:color="auto"/>
                <w:right w:val="none" w:sz="0" w:space="0" w:color="auto"/>
              </w:divBdr>
              <w:divsChild>
                <w:div w:id="821124215">
                  <w:marLeft w:val="0"/>
                  <w:marRight w:val="0"/>
                  <w:marTop w:val="0"/>
                  <w:marBottom w:val="0"/>
                  <w:divBdr>
                    <w:top w:val="none" w:sz="0" w:space="0" w:color="auto"/>
                    <w:left w:val="none" w:sz="0" w:space="0" w:color="auto"/>
                    <w:bottom w:val="none" w:sz="0" w:space="0" w:color="auto"/>
                    <w:right w:val="none" w:sz="0" w:space="0" w:color="auto"/>
                  </w:divBdr>
                </w:div>
              </w:divsChild>
            </w:div>
            <w:div w:id="627008938">
              <w:marLeft w:val="0"/>
              <w:marRight w:val="0"/>
              <w:marTop w:val="0"/>
              <w:marBottom w:val="0"/>
              <w:divBdr>
                <w:top w:val="none" w:sz="0" w:space="0" w:color="auto"/>
                <w:left w:val="none" w:sz="0" w:space="0" w:color="auto"/>
                <w:bottom w:val="none" w:sz="0" w:space="0" w:color="auto"/>
                <w:right w:val="none" w:sz="0" w:space="0" w:color="auto"/>
              </w:divBdr>
              <w:divsChild>
                <w:div w:id="479424918">
                  <w:marLeft w:val="0"/>
                  <w:marRight w:val="0"/>
                  <w:marTop w:val="0"/>
                  <w:marBottom w:val="0"/>
                  <w:divBdr>
                    <w:top w:val="none" w:sz="0" w:space="0" w:color="auto"/>
                    <w:left w:val="none" w:sz="0" w:space="0" w:color="auto"/>
                    <w:bottom w:val="none" w:sz="0" w:space="0" w:color="auto"/>
                    <w:right w:val="none" w:sz="0" w:space="0" w:color="auto"/>
                  </w:divBdr>
                </w:div>
              </w:divsChild>
            </w:div>
            <w:div w:id="472719432">
              <w:marLeft w:val="0"/>
              <w:marRight w:val="0"/>
              <w:marTop w:val="0"/>
              <w:marBottom w:val="0"/>
              <w:divBdr>
                <w:top w:val="none" w:sz="0" w:space="0" w:color="auto"/>
                <w:left w:val="none" w:sz="0" w:space="0" w:color="auto"/>
                <w:bottom w:val="none" w:sz="0" w:space="0" w:color="auto"/>
                <w:right w:val="none" w:sz="0" w:space="0" w:color="auto"/>
              </w:divBdr>
              <w:divsChild>
                <w:div w:id="1610817232">
                  <w:marLeft w:val="0"/>
                  <w:marRight w:val="0"/>
                  <w:marTop w:val="0"/>
                  <w:marBottom w:val="0"/>
                  <w:divBdr>
                    <w:top w:val="none" w:sz="0" w:space="0" w:color="auto"/>
                    <w:left w:val="none" w:sz="0" w:space="0" w:color="auto"/>
                    <w:bottom w:val="none" w:sz="0" w:space="0" w:color="auto"/>
                    <w:right w:val="none" w:sz="0" w:space="0" w:color="auto"/>
                  </w:divBdr>
                </w:div>
              </w:divsChild>
            </w:div>
            <w:div w:id="581916200">
              <w:marLeft w:val="0"/>
              <w:marRight w:val="0"/>
              <w:marTop w:val="0"/>
              <w:marBottom w:val="0"/>
              <w:divBdr>
                <w:top w:val="none" w:sz="0" w:space="0" w:color="auto"/>
                <w:left w:val="none" w:sz="0" w:space="0" w:color="auto"/>
                <w:bottom w:val="none" w:sz="0" w:space="0" w:color="auto"/>
                <w:right w:val="none" w:sz="0" w:space="0" w:color="auto"/>
              </w:divBdr>
              <w:divsChild>
                <w:div w:id="1762874755">
                  <w:marLeft w:val="0"/>
                  <w:marRight w:val="0"/>
                  <w:marTop w:val="0"/>
                  <w:marBottom w:val="0"/>
                  <w:divBdr>
                    <w:top w:val="none" w:sz="0" w:space="0" w:color="auto"/>
                    <w:left w:val="none" w:sz="0" w:space="0" w:color="auto"/>
                    <w:bottom w:val="none" w:sz="0" w:space="0" w:color="auto"/>
                    <w:right w:val="none" w:sz="0" w:space="0" w:color="auto"/>
                  </w:divBdr>
                </w:div>
              </w:divsChild>
            </w:div>
            <w:div w:id="11227781">
              <w:marLeft w:val="0"/>
              <w:marRight w:val="0"/>
              <w:marTop w:val="0"/>
              <w:marBottom w:val="0"/>
              <w:divBdr>
                <w:top w:val="none" w:sz="0" w:space="0" w:color="auto"/>
                <w:left w:val="none" w:sz="0" w:space="0" w:color="auto"/>
                <w:bottom w:val="none" w:sz="0" w:space="0" w:color="auto"/>
                <w:right w:val="none" w:sz="0" w:space="0" w:color="auto"/>
              </w:divBdr>
              <w:divsChild>
                <w:div w:id="1436750983">
                  <w:marLeft w:val="0"/>
                  <w:marRight w:val="0"/>
                  <w:marTop w:val="0"/>
                  <w:marBottom w:val="0"/>
                  <w:divBdr>
                    <w:top w:val="none" w:sz="0" w:space="0" w:color="auto"/>
                    <w:left w:val="none" w:sz="0" w:space="0" w:color="auto"/>
                    <w:bottom w:val="none" w:sz="0" w:space="0" w:color="auto"/>
                    <w:right w:val="none" w:sz="0" w:space="0" w:color="auto"/>
                  </w:divBdr>
                </w:div>
              </w:divsChild>
            </w:div>
            <w:div w:id="1735660092">
              <w:marLeft w:val="0"/>
              <w:marRight w:val="0"/>
              <w:marTop w:val="0"/>
              <w:marBottom w:val="0"/>
              <w:divBdr>
                <w:top w:val="none" w:sz="0" w:space="0" w:color="auto"/>
                <w:left w:val="none" w:sz="0" w:space="0" w:color="auto"/>
                <w:bottom w:val="none" w:sz="0" w:space="0" w:color="auto"/>
                <w:right w:val="none" w:sz="0" w:space="0" w:color="auto"/>
              </w:divBdr>
              <w:divsChild>
                <w:div w:id="1360625255">
                  <w:marLeft w:val="0"/>
                  <w:marRight w:val="0"/>
                  <w:marTop w:val="0"/>
                  <w:marBottom w:val="0"/>
                  <w:divBdr>
                    <w:top w:val="none" w:sz="0" w:space="0" w:color="auto"/>
                    <w:left w:val="none" w:sz="0" w:space="0" w:color="auto"/>
                    <w:bottom w:val="none" w:sz="0" w:space="0" w:color="auto"/>
                    <w:right w:val="none" w:sz="0" w:space="0" w:color="auto"/>
                  </w:divBdr>
                </w:div>
              </w:divsChild>
            </w:div>
            <w:div w:id="1568954378">
              <w:marLeft w:val="0"/>
              <w:marRight w:val="0"/>
              <w:marTop w:val="0"/>
              <w:marBottom w:val="0"/>
              <w:divBdr>
                <w:top w:val="none" w:sz="0" w:space="0" w:color="auto"/>
                <w:left w:val="none" w:sz="0" w:space="0" w:color="auto"/>
                <w:bottom w:val="none" w:sz="0" w:space="0" w:color="auto"/>
                <w:right w:val="none" w:sz="0" w:space="0" w:color="auto"/>
              </w:divBdr>
              <w:divsChild>
                <w:div w:id="401368497">
                  <w:marLeft w:val="0"/>
                  <w:marRight w:val="0"/>
                  <w:marTop w:val="0"/>
                  <w:marBottom w:val="0"/>
                  <w:divBdr>
                    <w:top w:val="none" w:sz="0" w:space="0" w:color="auto"/>
                    <w:left w:val="none" w:sz="0" w:space="0" w:color="auto"/>
                    <w:bottom w:val="none" w:sz="0" w:space="0" w:color="auto"/>
                    <w:right w:val="none" w:sz="0" w:space="0" w:color="auto"/>
                  </w:divBdr>
                </w:div>
              </w:divsChild>
            </w:div>
            <w:div w:id="845486293">
              <w:marLeft w:val="0"/>
              <w:marRight w:val="0"/>
              <w:marTop w:val="0"/>
              <w:marBottom w:val="0"/>
              <w:divBdr>
                <w:top w:val="none" w:sz="0" w:space="0" w:color="auto"/>
                <w:left w:val="none" w:sz="0" w:space="0" w:color="auto"/>
                <w:bottom w:val="none" w:sz="0" w:space="0" w:color="auto"/>
                <w:right w:val="none" w:sz="0" w:space="0" w:color="auto"/>
              </w:divBdr>
              <w:divsChild>
                <w:div w:id="546452181">
                  <w:marLeft w:val="0"/>
                  <w:marRight w:val="0"/>
                  <w:marTop w:val="0"/>
                  <w:marBottom w:val="0"/>
                  <w:divBdr>
                    <w:top w:val="none" w:sz="0" w:space="0" w:color="auto"/>
                    <w:left w:val="none" w:sz="0" w:space="0" w:color="auto"/>
                    <w:bottom w:val="none" w:sz="0" w:space="0" w:color="auto"/>
                    <w:right w:val="none" w:sz="0" w:space="0" w:color="auto"/>
                  </w:divBdr>
                </w:div>
              </w:divsChild>
            </w:div>
            <w:div w:id="1292907821">
              <w:marLeft w:val="0"/>
              <w:marRight w:val="0"/>
              <w:marTop w:val="0"/>
              <w:marBottom w:val="0"/>
              <w:divBdr>
                <w:top w:val="none" w:sz="0" w:space="0" w:color="auto"/>
                <w:left w:val="none" w:sz="0" w:space="0" w:color="auto"/>
                <w:bottom w:val="none" w:sz="0" w:space="0" w:color="auto"/>
                <w:right w:val="none" w:sz="0" w:space="0" w:color="auto"/>
              </w:divBdr>
              <w:divsChild>
                <w:div w:id="631441517">
                  <w:marLeft w:val="0"/>
                  <w:marRight w:val="0"/>
                  <w:marTop w:val="0"/>
                  <w:marBottom w:val="0"/>
                  <w:divBdr>
                    <w:top w:val="none" w:sz="0" w:space="0" w:color="auto"/>
                    <w:left w:val="none" w:sz="0" w:space="0" w:color="auto"/>
                    <w:bottom w:val="none" w:sz="0" w:space="0" w:color="auto"/>
                    <w:right w:val="none" w:sz="0" w:space="0" w:color="auto"/>
                  </w:divBdr>
                </w:div>
              </w:divsChild>
            </w:div>
            <w:div w:id="2026513699">
              <w:marLeft w:val="0"/>
              <w:marRight w:val="0"/>
              <w:marTop w:val="0"/>
              <w:marBottom w:val="0"/>
              <w:divBdr>
                <w:top w:val="none" w:sz="0" w:space="0" w:color="auto"/>
                <w:left w:val="none" w:sz="0" w:space="0" w:color="auto"/>
                <w:bottom w:val="none" w:sz="0" w:space="0" w:color="auto"/>
                <w:right w:val="none" w:sz="0" w:space="0" w:color="auto"/>
              </w:divBdr>
              <w:divsChild>
                <w:div w:id="360135270">
                  <w:marLeft w:val="0"/>
                  <w:marRight w:val="0"/>
                  <w:marTop w:val="0"/>
                  <w:marBottom w:val="0"/>
                  <w:divBdr>
                    <w:top w:val="none" w:sz="0" w:space="0" w:color="auto"/>
                    <w:left w:val="none" w:sz="0" w:space="0" w:color="auto"/>
                    <w:bottom w:val="none" w:sz="0" w:space="0" w:color="auto"/>
                    <w:right w:val="none" w:sz="0" w:space="0" w:color="auto"/>
                  </w:divBdr>
                </w:div>
              </w:divsChild>
            </w:div>
            <w:div w:id="305748729">
              <w:marLeft w:val="0"/>
              <w:marRight w:val="0"/>
              <w:marTop w:val="0"/>
              <w:marBottom w:val="0"/>
              <w:divBdr>
                <w:top w:val="none" w:sz="0" w:space="0" w:color="auto"/>
                <w:left w:val="none" w:sz="0" w:space="0" w:color="auto"/>
                <w:bottom w:val="none" w:sz="0" w:space="0" w:color="auto"/>
                <w:right w:val="none" w:sz="0" w:space="0" w:color="auto"/>
              </w:divBdr>
              <w:divsChild>
                <w:div w:id="1233656207">
                  <w:marLeft w:val="0"/>
                  <w:marRight w:val="0"/>
                  <w:marTop w:val="0"/>
                  <w:marBottom w:val="0"/>
                  <w:divBdr>
                    <w:top w:val="none" w:sz="0" w:space="0" w:color="auto"/>
                    <w:left w:val="none" w:sz="0" w:space="0" w:color="auto"/>
                    <w:bottom w:val="none" w:sz="0" w:space="0" w:color="auto"/>
                    <w:right w:val="none" w:sz="0" w:space="0" w:color="auto"/>
                  </w:divBdr>
                </w:div>
              </w:divsChild>
            </w:div>
            <w:div w:id="251937306">
              <w:marLeft w:val="0"/>
              <w:marRight w:val="0"/>
              <w:marTop w:val="0"/>
              <w:marBottom w:val="0"/>
              <w:divBdr>
                <w:top w:val="none" w:sz="0" w:space="0" w:color="auto"/>
                <w:left w:val="none" w:sz="0" w:space="0" w:color="auto"/>
                <w:bottom w:val="none" w:sz="0" w:space="0" w:color="auto"/>
                <w:right w:val="none" w:sz="0" w:space="0" w:color="auto"/>
              </w:divBdr>
              <w:divsChild>
                <w:div w:id="523639570">
                  <w:marLeft w:val="0"/>
                  <w:marRight w:val="0"/>
                  <w:marTop w:val="0"/>
                  <w:marBottom w:val="0"/>
                  <w:divBdr>
                    <w:top w:val="none" w:sz="0" w:space="0" w:color="auto"/>
                    <w:left w:val="none" w:sz="0" w:space="0" w:color="auto"/>
                    <w:bottom w:val="none" w:sz="0" w:space="0" w:color="auto"/>
                    <w:right w:val="none" w:sz="0" w:space="0" w:color="auto"/>
                  </w:divBdr>
                </w:div>
              </w:divsChild>
            </w:div>
            <w:div w:id="1914391930">
              <w:marLeft w:val="0"/>
              <w:marRight w:val="0"/>
              <w:marTop w:val="0"/>
              <w:marBottom w:val="0"/>
              <w:divBdr>
                <w:top w:val="none" w:sz="0" w:space="0" w:color="auto"/>
                <w:left w:val="none" w:sz="0" w:space="0" w:color="auto"/>
                <w:bottom w:val="none" w:sz="0" w:space="0" w:color="auto"/>
                <w:right w:val="none" w:sz="0" w:space="0" w:color="auto"/>
              </w:divBdr>
              <w:divsChild>
                <w:div w:id="68503560">
                  <w:marLeft w:val="0"/>
                  <w:marRight w:val="0"/>
                  <w:marTop w:val="0"/>
                  <w:marBottom w:val="0"/>
                  <w:divBdr>
                    <w:top w:val="none" w:sz="0" w:space="0" w:color="auto"/>
                    <w:left w:val="none" w:sz="0" w:space="0" w:color="auto"/>
                    <w:bottom w:val="none" w:sz="0" w:space="0" w:color="auto"/>
                    <w:right w:val="none" w:sz="0" w:space="0" w:color="auto"/>
                  </w:divBdr>
                </w:div>
              </w:divsChild>
            </w:div>
            <w:div w:id="1292325895">
              <w:marLeft w:val="0"/>
              <w:marRight w:val="0"/>
              <w:marTop w:val="0"/>
              <w:marBottom w:val="0"/>
              <w:divBdr>
                <w:top w:val="none" w:sz="0" w:space="0" w:color="auto"/>
                <w:left w:val="none" w:sz="0" w:space="0" w:color="auto"/>
                <w:bottom w:val="none" w:sz="0" w:space="0" w:color="auto"/>
                <w:right w:val="none" w:sz="0" w:space="0" w:color="auto"/>
              </w:divBdr>
              <w:divsChild>
                <w:div w:id="1689332187">
                  <w:marLeft w:val="0"/>
                  <w:marRight w:val="0"/>
                  <w:marTop w:val="0"/>
                  <w:marBottom w:val="0"/>
                  <w:divBdr>
                    <w:top w:val="none" w:sz="0" w:space="0" w:color="auto"/>
                    <w:left w:val="none" w:sz="0" w:space="0" w:color="auto"/>
                    <w:bottom w:val="none" w:sz="0" w:space="0" w:color="auto"/>
                    <w:right w:val="none" w:sz="0" w:space="0" w:color="auto"/>
                  </w:divBdr>
                </w:div>
              </w:divsChild>
            </w:div>
            <w:div w:id="1883587765">
              <w:marLeft w:val="0"/>
              <w:marRight w:val="0"/>
              <w:marTop w:val="0"/>
              <w:marBottom w:val="0"/>
              <w:divBdr>
                <w:top w:val="none" w:sz="0" w:space="0" w:color="auto"/>
                <w:left w:val="none" w:sz="0" w:space="0" w:color="auto"/>
                <w:bottom w:val="none" w:sz="0" w:space="0" w:color="auto"/>
                <w:right w:val="none" w:sz="0" w:space="0" w:color="auto"/>
              </w:divBdr>
              <w:divsChild>
                <w:div w:id="1144078780">
                  <w:marLeft w:val="0"/>
                  <w:marRight w:val="0"/>
                  <w:marTop w:val="0"/>
                  <w:marBottom w:val="0"/>
                  <w:divBdr>
                    <w:top w:val="none" w:sz="0" w:space="0" w:color="auto"/>
                    <w:left w:val="none" w:sz="0" w:space="0" w:color="auto"/>
                    <w:bottom w:val="none" w:sz="0" w:space="0" w:color="auto"/>
                    <w:right w:val="none" w:sz="0" w:space="0" w:color="auto"/>
                  </w:divBdr>
                </w:div>
              </w:divsChild>
            </w:div>
            <w:div w:id="1189416700">
              <w:marLeft w:val="0"/>
              <w:marRight w:val="0"/>
              <w:marTop w:val="0"/>
              <w:marBottom w:val="0"/>
              <w:divBdr>
                <w:top w:val="none" w:sz="0" w:space="0" w:color="auto"/>
                <w:left w:val="none" w:sz="0" w:space="0" w:color="auto"/>
                <w:bottom w:val="none" w:sz="0" w:space="0" w:color="auto"/>
                <w:right w:val="none" w:sz="0" w:space="0" w:color="auto"/>
              </w:divBdr>
              <w:divsChild>
                <w:div w:id="1581526261">
                  <w:marLeft w:val="0"/>
                  <w:marRight w:val="0"/>
                  <w:marTop w:val="0"/>
                  <w:marBottom w:val="0"/>
                  <w:divBdr>
                    <w:top w:val="none" w:sz="0" w:space="0" w:color="auto"/>
                    <w:left w:val="none" w:sz="0" w:space="0" w:color="auto"/>
                    <w:bottom w:val="none" w:sz="0" w:space="0" w:color="auto"/>
                    <w:right w:val="none" w:sz="0" w:space="0" w:color="auto"/>
                  </w:divBdr>
                </w:div>
              </w:divsChild>
            </w:div>
            <w:div w:id="710150001">
              <w:marLeft w:val="0"/>
              <w:marRight w:val="0"/>
              <w:marTop w:val="0"/>
              <w:marBottom w:val="0"/>
              <w:divBdr>
                <w:top w:val="none" w:sz="0" w:space="0" w:color="auto"/>
                <w:left w:val="none" w:sz="0" w:space="0" w:color="auto"/>
                <w:bottom w:val="none" w:sz="0" w:space="0" w:color="auto"/>
                <w:right w:val="none" w:sz="0" w:space="0" w:color="auto"/>
              </w:divBdr>
              <w:divsChild>
                <w:div w:id="1788424927">
                  <w:marLeft w:val="0"/>
                  <w:marRight w:val="0"/>
                  <w:marTop w:val="0"/>
                  <w:marBottom w:val="0"/>
                  <w:divBdr>
                    <w:top w:val="none" w:sz="0" w:space="0" w:color="auto"/>
                    <w:left w:val="none" w:sz="0" w:space="0" w:color="auto"/>
                    <w:bottom w:val="none" w:sz="0" w:space="0" w:color="auto"/>
                    <w:right w:val="none" w:sz="0" w:space="0" w:color="auto"/>
                  </w:divBdr>
                </w:div>
              </w:divsChild>
            </w:div>
            <w:div w:id="990064201">
              <w:marLeft w:val="0"/>
              <w:marRight w:val="0"/>
              <w:marTop w:val="0"/>
              <w:marBottom w:val="0"/>
              <w:divBdr>
                <w:top w:val="none" w:sz="0" w:space="0" w:color="auto"/>
                <w:left w:val="none" w:sz="0" w:space="0" w:color="auto"/>
                <w:bottom w:val="none" w:sz="0" w:space="0" w:color="auto"/>
                <w:right w:val="none" w:sz="0" w:space="0" w:color="auto"/>
              </w:divBdr>
              <w:divsChild>
                <w:div w:id="180163370">
                  <w:marLeft w:val="0"/>
                  <w:marRight w:val="0"/>
                  <w:marTop w:val="0"/>
                  <w:marBottom w:val="0"/>
                  <w:divBdr>
                    <w:top w:val="none" w:sz="0" w:space="0" w:color="auto"/>
                    <w:left w:val="none" w:sz="0" w:space="0" w:color="auto"/>
                    <w:bottom w:val="none" w:sz="0" w:space="0" w:color="auto"/>
                    <w:right w:val="none" w:sz="0" w:space="0" w:color="auto"/>
                  </w:divBdr>
                </w:div>
              </w:divsChild>
            </w:div>
            <w:div w:id="2125269775">
              <w:marLeft w:val="0"/>
              <w:marRight w:val="0"/>
              <w:marTop w:val="0"/>
              <w:marBottom w:val="0"/>
              <w:divBdr>
                <w:top w:val="none" w:sz="0" w:space="0" w:color="auto"/>
                <w:left w:val="none" w:sz="0" w:space="0" w:color="auto"/>
                <w:bottom w:val="none" w:sz="0" w:space="0" w:color="auto"/>
                <w:right w:val="none" w:sz="0" w:space="0" w:color="auto"/>
              </w:divBdr>
              <w:divsChild>
                <w:div w:id="915938419">
                  <w:marLeft w:val="0"/>
                  <w:marRight w:val="0"/>
                  <w:marTop w:val="0"/>
                  <w:marBottom w:val="0"/>
                  <w:divBdr>
                    <w:top w:val="none" w:sz="0" w:space="0" w:color="auto"/>
                    <w:left w:val="none" w:sz="0" w:space="0" w:color="auto"/>
                    <w:bottom w:val="none" w:sz="0" w:space="0" w:color="auto"/>
                    <w:right w:val="none" w:sz="0" w:space="0" w:color="auto"/>
                  </w:divBdr>
                </w:div>
              </w:divsChild>
            </w:div>
            <w:div w:id="1566989910">
              <w:marLeft w:val="0"/>
              <w:marRight w:val="0"/>
              <w:marTop w:val="0"/>
              <w:marBottom w:val="0"/>
              <w:divBdr>
                <w:top w:val="none" w:sz="0" w:space="0" w:color="auto"/>
                <w:left w:val="none" w:sz="0" w:space="0" w:color="auto"/>
                <w:bottom w:val="none" w:sz="0" w:space="0" w:color="auto"/>
                <w:right w:val="none" w:sz="0" w:space="0" w:color="auto"/>
              </w:divBdr>
              <w:divsChild>
                <w:div w:id="1401321282">
                  <w:marLeft w:val="0"/>
                  <w:marRight w:val="0"/>
                  <w:marTop w:val="0"/>
                  <w:marBottom w:val="0"/>
                  <w:divBdr>
                    <w:top w:val="none" w:sz="0" w:space="0" w:color="auto"/>
                    <w:left w:val="none" w:sz="0" w:space="0" w:color="auto"/>
                    <w:bottom w:val="none" w:sz="0" w:space="0" w:color="auto"/>
                    <w:right w:val="none" w:sz="0" w:space="0" w:color="auto"/>
                  </w:divBdr>
                </w:div>
              </w:divsChild>
            </w:div>
            <w:div w:id="1425152381">
              <w:marLeft w:val="0"/>
              <w:marRight w:val="0"/>
              <w:marTop w:val="0"/>
              <w:marBottom w:val="0"/>
              <w:divBdr>
                <w:top w:val="none" w:sz="0" w:space="0" w:color="auto"/>
                <w:left w:val="none" w:sz="0" w:space="0" w:color="auto"/>
                <w:bottom w:val="none" w:sz="0" w:space="0" w:color="auto"/>
                <w:right w:val="none" w:sz="0" w:space="0" w:color="auto"/>
              </w:divBdr>
              <w:divsChild>
                <w:div w:id="776602256">
                  <w:marLeft w:val="0"/>
                  <w:marRight w:val="0"/>
                  <w:marTop w:val="0"/>
                  <w:marBottom w:val="0"/>
                  <w:divBdr>
                    <w:top w:val="none" w:sz="0" w:space="0" w:color="auto"/>
                    <w:left w:val="none" w:sz="0" w:space="0" w:color="auto"/>
                    <w:bottom w:val="none" w:sz="0" w:space="0" w:color="auto"/>
                    <w:right w:val="none" w:sz="0" w:space="0" w:color="auto"/>
                  </w:divBdr>
                </w:div>
              </w:divsChild>
            </w:div>
            <w:div w:id="1946382090">
              <w:marLeft w:val="0"/>
              <w:marRight w:val="0"/>
              <w:marTop w:val="0"/>
              <w:marBottom w:val="0"/>
              <w:divBdr>
                <w:top w:val="none" w:sz="0" w:space="0" w:color="auto"/>
                <w:left w:val="none" w:sz="0" w:space="0" w:color="auto"/>
                <w:bottom w:val="none" w:sz="0" w:space="0" w:color="auto"/>
                <w:right w:val="none" w:sz="0" w:space="0" w:color="auto"/>
              </w:divBdr>
              <w:divsChild>
                <w:div w:id="1521234150">
                  <w:marLeft w:val="0"/>
                  <w:marRight w:val="0"/>
                  <w:marTop w:val="0"/>
                  <w:marBottom w:val="0"/>
                  <w:divBdr>
                    <w:top w:val="none" w:sz="0" w:space="0" w:color="auto"/>
                    <w:left w:val="none" w:sz="0" w:space="0" w:color="auto"/>
                    <w:bottom w:val="none" w:sz="0" w:space="0" w:color="auto"/>
                    <w:right w:val="none" w:sz="0" w:space="0" w:color="auto"/>
                  </w:divBdr>
                </w:div>
              </w:divsChild>
            </w:div>
            <w:div w:id="1798520721">
              <w:marLeft w:val="0"/>
              <w:marRight w:val="0"/>
              <w:marTop w:val="0"/>
              <w:marBottom w:val="0"/>
              <w:divBdr>
                <w:top w:val="none" w:sz="0" w:space="0" w:color="auto"/>
                <w:left w:val="none" w:sz="0" w:space="0" w:color="auto"/>
                <w:bottom w:val="none" w:sz="0" w:space="0" w:color="auto"/>
                <w:right w:val="none" w:sz="0" w:space="0" w:color="auto"/>
              </w:divBdr>
              <w:divsChild>
                <w:div w:id="1802461764">
                  <w:marLeft w:val="0"/>
                  <w:marRight w:val="0"/>
                  <w:marTop w:val="0"/>
                  <w:marBottom w:val="0"/>
                  <w:divBdr>
                    <w:top w:val="none" w:sz="0" w:space="0" w:color="auto"/>
                    <w:left w:val="none" w:sz="0" w:space="0" w:color="auto"/>
                    <w:bottom w:val="none" w:sz="0" w:space="0" w:color="auto"/>
                    <w:right w:val="none" w:sz="0" w:space="0" w:color="auto"/>
                  </w:divBdr>
                </w:div>
              </w:divsChild>
            </w:div>
            <w:div w:id="1607619709">
              <w:marLeft w:val="0"/>
              <w:marRight w:val="0"/>
              <w:marTop w:val="0"/>
              <w:marBottom w:val="0"/>
              <w:divBdr>
                <w:top w:val="none" w:sz="0" w:space="0" w:color="auto"/>
                <w:left w:val="none" w:sz="0" w:space="0" w:color="auto"/>
                <w:bottom w:val="none" w:sz="0" w:space="0" w:color="auto"/>
                <w:right w:val="none" w:sz="0" w:space="0" w:color="auto"/>
              </w:divBdr>
              <w:divsChild>
                <w:div w:id="688675909">
                  <w:marLeft w:val="0"/>
                  <w:marRight w:val="0"/>
                  <w:marTop w:val="0"/>
                  <w:marBottom w:val="0"/>
                  <w:divBdr>
                    <w:top w:val="none" w:sz="0" w:space="0" w:color="auto"/>
                    <w:left w:val="none" w:sz="0" w:space="0" w:color="auto"/>
                    <w:bottom w:val="none" w:sz="0" w:space="0" w:color="auto"/>
                    <w:right w:val="none" w:sz="0" w:space="0" w:color="auto"/>
                  </w:divBdr>
                </w:div>
              </w:divsChild>
            </w:div>
            <w:div w:id="405764315">
              <w:marLeft w:val="0"/>
              <w:marRight w:val="0"/>
              <w:marTop w:val="0"/>
              <w:marBottom w:val="0"/>
              <w:divBdr>
                <w:top w:val="none" w:sz="0" w:space="0" w:color="auto"/>
                <w:left w:val="none" w:sz="0" w:space="0" w:color="auto"/>
                <w:bottom w:val="none" w:sz="0" w:space="0" w:color="auto"/>
                <w:right w:val="none" w:sz="0" w:space="0" w:color="auto"/>
              </w:divBdr>
              <w:divsChild>
                <w:div w:id="1538738729">
                  <w:marLeft w:val="0"/>
                  <w:marRight w:val="0"/>
                  <w:marTop w:val="0"/>
                  <w:marBottom w:val="0"/>
                  <w:divBdr>
                    <w:top w:val="none" w:sz="0" w:space="0" w:color="auto"/>
                    <w:left w:val="none" w:sz="0" w:space="0" w:color="auto"/>
                    <w:bottom w:val="none" w:sz="0" w:space="0" w:color="auto"/>
                    <w:right w:val="none" w:sz="0" w:space="0" w:color="auto"/>
                  </w:divBdr>
                </w:div>
              </w:divsChild>
            </w:div>
            <w:div w:id="1721400475">
              <w:marLeft w:val="0"/>
              <w:marRight w:val="0"/>
              <w:marTop w:val="0"/>
              <w:marBottom w:val="0"/>
              <w:divBdr>
                <w:top w:val="none" w:sz="0" w:space="0" w:color="auto"/>
                <w:left w:val="none" w:sz="0" w:space="0" w:color="auto"/>
                <w:bottom w:val="none" w:sz="0" w:space="0" w:color="auto"/>
                <w:right w:val="none" w:sz="0" w:space="0" w:color="auto"/>
              </w:divBdr>
              <w:divsChild>
                <w:div w:id="670988603">
                  <w:marLeft w:val="0"/>
                  <w:marRight w:val="0"/>
                  <w:marTop w:val="0"/>
                  <w:marBottom w:val="0"/>
                  <w:divBdr>
                    <w:top w:val="none" w:sz="0" w:space="0" w:color="auto"/>
                    <w:left w:val="none" w:sz="0" w:space="0" w:color="auto"/>
                    <w:bottom w:val="none" w:sz="0" w:space="0" w:color="auto"/>
                    <w:right w:val="none" w:sz="0" w:space="0" w:color="auto"/>
                  </w:divBdr>
                </w:div>
              </w:divsChild>
            </w:div>
            <w:div w:id="1262448634">
              <w:marLeft w:val="0"/>
              <w:marRight w:val="0"/>
              <w:marTop w:val="0"/>
              <w:marBottom w:val="0"/>
              <w:divBdr>
                <w:top w:val="none" w:sz="0" w:space="0" w:color="auto"/>
                <w:left w:val="none" w:sz="0" w:space="0" w:color="auto"/>
                <w:bottom w:val="none" w:sz="0" w:space="0" w:color="auto"/>
                <w:right w:val="none" w:sz="0" w:space="0" w:color="auto"/>
              </w:divBdr>
              <w:divsChild>
                <w:div w:id="98262712">
                  <w:marLeft w:val="0"/>
                  <w:marRight w:val="0"/>
                  <w:marTop w:val="0"/>
                  <w:marBottom w:val="0"/>
                  <w:divBdr>
                    <w:top w:val="none" w:sz="0" w:space="0" w:color="auto"/>
                    <w:left w:val="none" w:sz="0" w:space="0" w:color="auto"/>
                    <w:bottom w:val="none" w:sz="0" w:space="0" w:color="auto"/>
                    <w:right w:val="none" w:sz="0" w:space="0" w:color="auto"/>
                  </w:divBdr>
                </w:div>
              </w:divsChild>
            </w:div>
            <w:div w:id="1334844429">
              <w:marLeft w:val="0"/>
              <w:marRight w:val="0"/>
              <w:marTop w:val="0"/>
              <w:marBottom w:val="0"/>
              <w:divBdr>
                <w:top w:val="none" w:sz="0" w:space="0" w:color="auto"/>
                <w:left w:val="none" w:sz="0" w:space="0" w:color="auto"/>
                <w:bottom w:val="none" w:sz="0" w:space="0" w:color="auto"/>
                <w:right w:val="none" w:sz="0" w:space="0" w:color="auto"/>
              </w:divBdr>
              <w:divsChild>
                <w:div w:id="19658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724379">
      <w:bodyDiv w:val="1"/>
      <w:marLeft w:val="0"/>
      <w:marRight w:val="0"/>
      <w:marTop w:val="0"/>
      <w:marBottom w:val="0"/>
      <w:divBdr>
        <w:top w:val="none" w:sz="0" w:space="0" w:color="auto"/>
        <w:left w:val="none" w:sz="0" w:space="0" w:color="auto"/>
        <w:bottom w:val="none" w:sz="0" w:space="0" w:color="auto"/>
        <w:right w:val="none" w:sz="0" w:space="0" w:color="auto"/>
      </w:divBdr>
    </w:div>
    <w:div w:id="1628972685">
      <w:bodyDiv w:val="1"/>
      <w:marLeft w:val="0"/>
      <w:marRight w:val="0"/>
      <w:marTop w:val="0"/>
      <w:marBottom w:val="0"/>
      <w:divBdr>
        <w:top w:val="none" w:sz="0" w:space="0" w:color="auto"/>
        <w:left w:val="none" w:sz="0" w:space="0" w:color="auto"/>
        <w:bottom w:val="none" w:sz="0" w:space="0" w:color="auto"/>
        <w:right w:val="none" w:sz="0" w:space="0" w:color="auto"/>
      </w:divBdr>
    </w:div>
    <w:div w:id="185167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12</Pages>
  <Words>4655</Words>
  <Characters>26535</Characters>
  <Application>Microsoft Office Word</Application>
  <DocSecurity>0</DocSecurity>
  <Lines>221</Lines>
  <Paragraphs>62</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31128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Faccin</dc:creator>
  <cp:lastModifiedBy>\mm</cp:lastModifiedBy>
  <cp:revision>31</cp:revision>
  <cp:lastPrinted>2016-06-09T09:17:00Z</cp:lastPrinted>
  <dcterms:created xsi:type="dcterms:W3CDTF">2020-05-17T17:00:00Z</dcterms:created>
  <dcterms:modified xsi:type="dcterms:W3CDTF">2020-05-19T15:35:00Z</dcterms:modified>
</cp:coreProperties>
</file>